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9AF40" w14:textId="75DD9EE4" w:rsidR="00E4081E" w:rsidRPr="00CB168F" w:rsidRDefault="00E4081E" w:rsidP="00E4081E">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Pr="0012486F">
        <w:rPr>
          <w:rFonts w:ascii="Arial" w:hAnsi="Arial" w:cs="Arial"/>
          <w:b/>
          <w:sz w:val="24"/>
          <w:lang w:val="de-DE"/>
        </w:rPr>
        <w:tab/>
      </w:r>
      <w:r w:rsidR="004D55F9" w:rsidRPr="004D55F9">
        <w:rPr>
          <w:rFonts w:ascii="Arial" w:hAnsi="Arial" w:cs="Arial"/>
          <w:b/>
          <w:sz w:val="24"/>
          <w:lang w:val="de-DE"/>
        </w:rPr>
        <w:t>R4-2301176</w:t>
      </w:r>
      <w:r w:rsidRPr="0012486F">
        <w:rPr>
          <w:rFonts w:ascii="Arial" w:hAnsi="Arial" w:cs="Arial"/>
          <w:b/>
          <w:sz w:val="24"/>
          <w:lang w:val="de-DE"/>
        </w:rPr>
        <w:br/>
      </w:r>
      <w:r>
        <w:rPr>
          <w:rFonts w:ascii="Arial" w:hAnsi="Arial" w:cs="Arial"/>
          <w:b/>
          <w:sz w:val="24"/>
        </w:rPr>
        <w:t>Athens</w:t>
      </w:r>
      <w:r w:rsidRPr="00B11258">
        <w:rPr>
          <w:rFonts w:ascii="Arial" w:hAnsi="Arial" w:cs="Arial"/>
          <w:b/>
          <w:sz w:val="24"/>
        </w:rPr>
        <w:t xml:space="preserve">, </w:t>
      </w:r>
      <w:r>
        <w:rPr>
          <w:rFonts w:ascii="Arial" w:hAnsi="Arial" w:cs="Arial"/>
          <w:b/>
          <w:sz w:val="24"/>
        </w:rPr>
        <w:t>Greece, 27 Feb</w:t>
      </w:r>
      <w:r w:rsidRPr="00AB6E74">
        <w:rPr>
          <w:rFonts w:ascii="Arial" w:hAnsi="Arial" w:cs="Arial"/>
          <w:b/>
          <w:sz w:val="24"/>
        </w:rPr>
        <w:t xml:space="preserve"> – </w:t>
      </w:r>
      <w:r>
        <w:rPr>
          <w:rFonts w:ascii="Arial" w:hAnsi="Arial" w:cs="Arial"/>
          <w:b/>
          <w:sz w:val="24"/>
        </w:rPr>
        <w:t>3 Mar</w:t>
      </w:r>
      <w:r w:rsidRPr="00AB6E74">
        <w:rPr>
          <w:rFonts w:ascii="Arial" w:hAnsi="Arial" w:cs="Arial"/>
          <w:b/>
          <w:sz w:val="24"/>
        </w:rPr>
        <w:t>, 202</w:t>
      </w:r>
      <w:r>
        <w:rPr>
          <w:rFonts w:ascii="Arial" w:hAnsi="Arial" w:cs="Arial"/>
          <w:b/>
          <w:sz w:val="24"/>
        </w:rPr>
        <w:t>3</w:t>
      </w:r>
    </w:p>
    <w:p w14:paraId="0FFF8D39" w14:textId="77777777" w:rsidR="00233E8F" w:rsidRPr="00E4081E" w:rsidRDefault="00233E8F" w:rsidP="005B1EEE">
      <w:pPr>
        <w:tabs>
          <w:tab w:val="left" w:pos="2820"/>
        </w:tabs>
        <w:spacing w:after="120"/>
        <w:ind w:left="1985" w:hanging="1985"/>
        <w:rPr>
          <w:rFonts w:ascii="Arial" w:hAnsi="Arial" w:cs="Arial"/>
          <w:b/>
          <w:lang w:eastAsia="ko-KR"/>
        </w:rPr>
      </w:pPr>
    </w:p>
    <w:p w14:paraId="59D97D7A" w14:textId="7CA077E0"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CB6B99" w:rsidRPr="00CB6B99">
        <w:rPr>
          <w:rFonts w:ascii="Arial" w:hAnsi="Arial" w:cs="Arial"/>
        </w:rPr>
        <w:t xml:space="preserve">R18 Discussion on </w:t>
      </w:r>
      <w:r w:rsidR="00704AA4">
        <w:rPr>
          <w:rFonts w:ascii="Arial" w:hAnsi="Arial" w:cs="Arial"/>
        </w:rPr>
        <w:t xml:space="preserve">low </w:t>
      </w:r>
      <w:r w:rsidR="00CB6B99" w:rsidRPr="00CB6B99">
        <w:rPr>
          <w:rFonts w:ascii="Arial" w:hAnsi="Arial" w:cs="Arial"/>
        </w:rPr>
        <w:t>MSD</w:t>
      </w:r>
      <w:r w:rsidR="00704AA4">
        <w:rPr>
          <w:rFonts w:ascii="Arial" w:hAnsi="Arial" w:cs="Arial"/>
        </w:rPr>
        <w:t xml:space="preserve"> reporting</w:t>
      </w:r>
    </w:p>
    <w:p w14:paraId="07AF8CE3"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bookmarkStart w:id="0" w:name="_GoBack"/>
      <w:bookmarkEnd w:id="0"/>
    </w:p>
    <w:p w14:paraId="74BC9297" w14:textId="1EE6A4B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2450F9">
        <w:rPr>
          <w:rFonts w:ascii="Arial" w:hAnsi="Arial" w:cs="Arial"/>
          <w:b/>
          <w:lang w:val="en-US"/>
        </w:rPr>
        <w:t>9</w:t>
      </w:r>
      <w:r w:rsidR="00AB3243" w:rsidRPr="00AB3243">
        <w:rPr>
          <w:rFonts w:ascii="Arial" w:hAnsi="Arial" w:cs="Arial"/>
          <w:b/>
          <w:lang w:val="en-US"/>
        </w:rPr>
        <w:t>.6.4.2</w:t>
      </w:r>
    </w:p>
    <w:p w14:paraId="0150988E"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0BF93011" w14:textId="77777777" w:rsidR="009F09D7" w:rsidRPr="005F0422" w:rsidRDefault="009F09D7" w:rsidP="009F09D7">
      <w:pPr>
        <w:pBdr>
          <w:bottom w:val="single" w:sz="4" w:space="1" w:color="auto"/>
        </w:pBdr>
        <w:rPr>
          <w:rFonts w:ascii="Arial" w:hAnsi="Arial" w:cs="Arial"/>
          <w:lang w:val="en-US"/>
        </w:rPr>
      </w:pPr>
    </w:p>
    <w:p w14:paraId="71B5C3A8" w14:textId="77777777" w:rsidR="009F09D7" w:rsidRPr="005F0422" w:rsidRDefault="009F09D7" w:rsidP="009F09D7">
      <w:pPr>
        <w:tabs>
          <w:tab w:val="left" w:pos="1530"/>
        </w:tabs>
        <w:ind w:right="936"/>
        <w:rPr>
          <w:rFonts w:ascii="Arial" w:hAnsi="Arial" w:cs="Arial"/>
          <w:color w:val="000000"/>
          <w:lang w:val="en-US" w:eastAsia="ko-KR"/>
        </w:rPr>
      </w:pPr>
    </w:p>
    <w:p w14:paraId="651FF44F"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15EC6F11" w14:textId="490E74AA"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296189">
        <w:rPr>
          <w:rFonts w:eastAsia="宋体" w:hint="eastAsia"/>
          <w:lang w:eastAsia="zh-CN"/>
        </w:rPr>
        <w:t>low</w:t>
      </w:r>
      <w:r w:rsidR="00296189">
        <w:rPr>
          <w:rFonts w:eastAsia="宋体"/>
          <w:lang w:eastAsia="zh-CN"/>
        </w:rPr>
        <w:t>er MSD is one of the targets for FR1 enhancement WI, and the objectives from WID</w:t>
      </w:r>
      <w:r w:rsidR="00C9028A">
        <w:rPr>
          <w:rFonts w:eastAsia="宋体"/>
          <w:lang w:eastAsia="zh-CN"/>
        </w:rPr>
        <w:t xml:space="preserve"> [1]</w:t>
      </w:r>
      <w:r w:rsidR="00E745C4">
        <w:rPr>
          <w:rFonts w:eastAsia="宋体"/>
          <w:lang w:eastAsia="zh-CN"/>
        </w:rPr>
        <w:t xml:space="preserve">. </w:t>
      </w:r>
      <w:r w:rsidR="005C33DE">
        <w:rPr>
          <w:rFonts w:eastAsia="宋体"/>
          <w:lang w:eastAsia="zh-CN"/>
        </w:rPr>
        <w:t>And in last meeting WF [</w:t>
      </w:r>
      <w:r w:rsidR="00D8512E">
        <w:rPr>
          <w:rFonts w:eastAsia="宋体"/>
          <w:lang w:eastAsia="zh-CN"/>
        </w:rPr>
        <w:t>2</w:t>
      </w:r>
      <w:r w:rsidR="005C33DE">
        <w:rPr>
          <w:rFonts w:eastAsia="宋体"/>
          <w:lang w:eastAsia="zh-CN"/>
        </w:rPr>
        <w:t>]</w:t>
      </w:r>
      <w:r w:rsidR="00D8512E">
        <w:rPr>
          <w:rFonts w:eastAsia="宋体"/>
          <w:lang w:eastAsia="zh-CN"/>
        </w:rPr>
        <w:t xml:space="preserve"> is approved with many open issues also captured in the summary [3]. </w:t>
      </w:r>
      <w:r w:rsidR="00296189">
        <w:rPr>
          <w:rFonts w:eastAsia="宋体"/>
          <w:lang w:eastAsia="zh-CN"/>
        </w:rPr>
        <w:t>This paper will discuss the</w:t>
      </w:r>
      <w:r w:rsidR="00BB582E">
        <w:rPr>
          <w:rFonts w:eastAsia="宋体"/>
          <w:lang w:eastAsia="zh-CN"/>
        </w:rPr>
        <w:t xml:space="preserve"> signalling</w:t>
      </w:r>
      <w:r w:rsidR="00296189">
        <w:rPr>
          <w:rFonts w:eastAsia="宋体"/>
          <w:lang w:eastAsia="zh-CN"/>
        </w:rPr>
        <w:t xml:space="preserve"> aspects.</w:t>
      </w:r>
    </w:p>
    <w:p w14:paraId="2A6D9606" w14:textId="77777777" w:rsidR="00240C9F" w:rsidRPr="000E3A1D" w:rsidRDefault="00240C9F" w:rsidP="004D66E3">
      <w:pPr>
        <w:rPr>
          <w:rFonts w:eastAsia="宋体"/>
          <w:lang w:eastAsia="zh-CN"/>
        </w:rPr>
      </w:pPr>
    </w:p>
    <w:p w14:paraId="3C43A408" w14:textId="393B4882" w:rsidR="00687DE6" w:rsidRPr="002140B8" w:rsidRDefault="006321FB" w:rsidP="00313E6A">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w:t>
      </w:r>
      <w:r w:rsidR="002140B8">
        <w:rPr>
          <w:rFonts w:ascii="Times New Roman" w:eastAsia="华文楷体" w:hAnsi="Times New Roman"/>
          <w:bCs w:val="0"/>
          <w:sz w:val="28"/>
          <w:szCs w:val="28"/>
        </w:rPr>
        <w:t>n</w:t>
      </w:r>
    </w:p>
    <w:p w14:paraId="5E5B8001" w14:textId="3610EEC1" w:rsidR="00954F5C" w:rsidRDefault="00954F5C" w:rsidP="00954F5C">
      <w:pPr>
        <w:pStyle w:val="2"/>
      </w:pPr>
      <w:r>
        <w:t>2.</w:t>
      </w:r>
      <w:r w:rsidR="00B65676">
        <w:t>1</w:t>
      </w:r>
      <w:r>
        <w:t xml:space="preserve"> </w:t>
      </w:r>
      <w:r w:rsidR="0062032D">
        <w:t xml:space="preserve">UE </w:t>
      </w:r>
      <w:r w:rsidR="006336B0">
        <w:t>capability</w:t>
      </w:r>
      <w:r w:rsidR="0062032D">
        <w:t xml:space="preserve"> reports or NW request</w:t>
      </w:r>
      <w:r w:rsidR="006336B0">
        <w:t>-</w:t>
      </w:r>
      <w:r w:rsidR="0062032D">
        <w:t>based report</w:t>
      </w:r>
    </w:p>
    <w:p w14:paraId="7F7FA14A" w14:textId="6DB73F42" w:rsidR="00954F5C" w:rsidRDefault="00B65676" w:rsidP="00313E6A">
      <w:pPr>
        <w:rPr>
          <w:rFonts w:eastAsia="宋体"/>
          <w:lang w:eastAsia="zh-CN"/>
        </w:rPr>
      </w:pPr>
      <w:r>
        <w:rPr>
          <w:rFonts w:eastAsia="宋体" w:hint="eastAsia"/>
          <w:lang w:eastAsia="zh-CN"/>
        </w:rPr>
        <w:t>U</w:t>
      </w:r>
      <w:r>
        <w:rPr>
          <w:rFonts w:eastAsia="宋体"/>
          <w:lang w:eastAsia="zh-CN"/>
        </w:rPr>
        <w:t xml:space="preserve">p to now there are many discussions on the </w:t>
      </w:r>
      <w:r w:rsidR="001E3168">
        <w:rPr>
          <w:rFonts w:eastAsia="宋体"/>
          <w:lang w:eastAsia="zh-CN"/>
        </w:rPr>
        <w:t xml:space="preserve">MSD thresholds, and testing aspects, but not much touched on how the lower MSD information be sent to NW. </w:t>
      </w:r>
      <w:r w:rsidR="006336B0">
        <w:rPr>
          <w:rFonts w:eastAsia="宋体" w:hint="eastAsia"/>
          <w:lang w:eastAsia="zh-CN"/>
        </w:rPr>
        <w:t>B</w:t>
      </w:r>
      <w:r w:rsidR="006336B0">
        <w:rPr>
          <w:rFonts w:eastAsia="宋体"/>
          <w:lang w:eastAsia="zh-CN"/>
        </w:rPr>
        <w:t>asically</w:t>
      </w:r>
      <w:r w:rsidR="009B06D8">
        <w:rPr>
          <w:rFonts w:eastAsia="宋体"/>
          <w:lang w:eastAsia="zh-CN"/>
        </w:rPr>
        <w:t>,</w:t>
      </w:r>
      <w:r w:rsidR="006336B0">
        <w:rPr>
          <w:rFonts w:eastAsia="宋体"/>
          <w:lang w:eastAsia="zh-CN"/>
        </w:rPr>
        <w:t xml:space="preserve"> there are two approaches of low MSD reporting, one is </w:t>
      </w:r>
      <w:bookmarkStart w:id="3" w:name="_Hlk118313218"/>
      <w:r w:rsidR="006336B0">
        <w:rPr>
          <w:rFonts w:eastAsia="宋体"/>
          <w:lang w:eastAsia="zh-CN"/>
        </w:rPr>
        <w:t>UE capability</w:t>
      </w:r>
      <w:r w:rsidR="009B06D8">
        <w:rPr>
          <w:rFonts w:eastAsia="宋体"/>
          <w:lang w:eastAsia="zh-CN"/>
        </w:rPr>
        <w:t>-</w:t>
      </w:r>
      <w:r w:rsidR="006336B0">
        <w:rPr>
          <w:rFonts w:eastAsia="宋体"/>
          <w:lang w:eastAsia="zh-CN"/>
        </w:rPr>
        <w:t xml:space="preserve">based reporting, </w:t>
      </w:r>
      <w:r w:rsidR="001E3168">
        <w:rPr>
          <w:rFonts w:eastAsia="宋体"/>
          <w:lang w:eastAsia="zh-CN"/>
        </w:rPr>
        <w:t xml:space="preserve">and </w:t>
      </w:r>
      <w:r w:rsidR="006336B0">
        <w:rPr>
          <w:rFonts w:eastAsia="宋体"/>
          <w:lang w:eastAsia="zh-CN"/>
        </w:rPr>
        <w:t>the other is NW request-based reporting.</w:t>
      </w:r>
      <w:bookmarkEnd w:id="3"/>
      <w:r w:rsidR="00A26792">
        <w:rPr>
          <w:rFonts w:eastAsia="宋体"/>
          <w:lang w:eastAsia="zh-CN"/>
        </w:rPr>
        <w:t xml:space="preserve"> And this aspect need</w:t>
      </w:r>
      <w:r w:rsidR="00193FD1">
        <w:rPr>
          <w:rFonts w:eastAsia="宋体"/>
          <w:lang w:eastAsia="zh-CN"/>
        </w:rPr>
        <w:t>s</w:t>
      </w:r>
      <w:r w:rsidR="00A26792">
        <w:rPr>
          <w:rFonts w:eastAsia="宋体"/>
          <w:lang w:eastAsia="zh-CN"/>
        </w:rPr>
        <w:t xml:space="preserve"> to be determined since it is the fundamental of signalling design, but if RAN4 cannot decide on this then RAN2 need to be informed and let RAN2 decide.</w:t>
      </w:r>
    </w:p>
    <w:p w14:paraId="234D904E" w14:textId="71A5C3FE" w:rsidR="00054566" w:rsidRDefault="00054566" w:rsidP="00313E6A">
      <w:pPr>
        <w:rPr>
          <w:rFonts w:eastAsia="宋体"/>
          <w:lang w:eastAsia="zh-CN"/>
        </w:rPr>
      </w:pPr>
    </w:p>
    <w:p w14:paraId="7F5CE84C" w14:textId="1306C955" w:rsidR="00054566" w:rsidRPr="00054566" w:rsidRDefault="00054566" w:rsidP="004A203A">
      <w:pPr>
        <w:ind w:left="1418" w:hangingChars="709" w:hanging="1418"/>
        <w:rPr>
          <w:rFonts w:eastAsia="宋体"/>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193FD1">
        <w:rPr>
          <w:rFonts w:eastAsia="等线"/>
          <w:b/>
          <w:lang w:val="en-US" w:eastAsia="zh-CN"/>
        </w:rPr>
        <w:t>1</w:t>
      </w:r>
      <w:r w:rsidRPr="001A2991">
        <w:rPr>
          <w:rFonts w:eastAsia="等线" w:hint="eastAsia"/>
          <w:b/>
          <w:lang w:val="en-US" w:eastAsia="zh-CN"/>
        </w:rPr>
        <w:t xml:space="preserve">: </w:t>
      </w:r>
      <w:r w:rsidRPr="001A2991">
        <w:rPr>
          <w:rFonts w:eastAsia="等线"/>
          <w:b/>
          <w:lang w:val="en-US" w:eastAsia="zh-CN"/>
        </w:rPr>
        <w:t xml:space="preserve">  </w:t>
      </w:r>
      <w:r w:rsidR="00193FD1">
        <w:rPr>
          <w:rFonts w:eastAsia="等线"/>
          <w:b/>
          <w:lang w:val="en-US" w:eastAsia="zh-CN"/>
        </w:rPr>
        <w:t xml:space="preserve">MSD reporting approach need to be clear, whether it is reported via </w:t>
      </w:r>
      <w:r w:rsidRPr="00054566">
        <w:rPr>
          <w:rFonts w:eastAsia="等线"/>
          <w:b/>
          <w:lang w:val="en-US" w:eastAsia="zh-CN"/>
        </w:rPr>
        <w:t>UE capability</w:t>
      </w:r>
      <w:r w:rsidR="00193FD1">
        <w:rPr>
          <w:rFonts w:eastAsia="等线"/>
          <w:b/>
          <w:lang w:val="en-US" w:eastAsia="zh-CN"/>
        </w:rPr>
        <w:t xml:space="preserve"> or reported via </w:t>
      </w:r>
      <w:r w:rsidRPr="00054566">
        <w:rPr>
          <w:rFonts w:eastAsia="等线"/>
          <w:b/>
          <w:lang w:val="en-US" w:eastAsia="zh-CN"/>
        </w:rPr>
        <w:t>NW request</w:t>
      </w:r>
      <w:r w:rsidR="00193FD1">
        <w:rPr>
          <w:rFonts w:eastAsia="等线"/>
          <w:b/>
          <w:lang w:val="en-US" w:eastAsia="zh-CN"/>
        </w:rPr>
        <w:t xml:space="preserve"> and response approach</w:t>
      </w:r>
      <w:r w:rsidRPr="00054566">
        <w:rPr>
          <w:rFonts w:eastAsia="等线"/>
          <w:b/>
          <w:lang w:val="en-US" w:eastAsia="zh-CN"/>
        </w:rPr>
        <w:t>.</w:t>
      </w:r>
    </w:p>
    <w:p w14:paraId="00DD6E70" w14:textId="06667E0D" w:rsidR="009B06D8" w:rsidRDefault="009B06D8" w:rsidP="00313E6A">
      <w:pPr>
        <w:rPr>
          <w:rFonts w:eastAsia="宋体"/>
          <w:lang w:eastAsia="zh-CN"/>
        </w:rPr>
      </w:pPr>
    </w:p>
    <w:p w14:paraId="24FE7DBC" w14:textId="06EB3FC8" w:rsidR="00193FD1" w:rsidRDefault="00193FD1" w:rsidP="00313E6A">
      <w:pPr>
        <w:rPr>
          <w:rFonts w:eastAsia="宋体"/>
          <w:lang w:eastAsia="zh-CN"/>
        </w:rPr>
      </w:pPr>
      <w:r>
        <w:rPr>
          <w:rFonts w:eastAsia="宋体" w:hint="eastAsia"/>
          <w:lang w:eastAsia="zh-CN"/>
        </w:rPr>
        <w:t>B</w:t>
      </w:r>
      <w:r>
        <w:rPr>
          <w:rFonts w:eastAsia="宋体"/>
          <w:lang w:eastAsia="zh-CN"/>
        </w:rPr>
        <w:t xml:space="preserve">elow </w:t>
      </w:r>
      <w:r w:rsidR="001F3B46">
        <w:rPr>
          <w:rFonts w:eastAsia="宋体"/>
          <w:lang w:eastAsia="zh-CN"/>
        </w:rPr>
        <w:t>is</w:t>
      </w:r>
      <w:r>
        <w:rPr>
          <w:rFonts w:eastAsia="宋体"/>
          <w:lang w:eastAsia="zh-CN"/>
        </w:rPr>
        <w:t xml:space="preserve"> some discussion on each approach and </w:t>
      </w:r>
      <w:r w:rsidR="001F3B46">
        <w:rPr>
          <w:rFonts w:eastAsia="宋体"/>
          <w:lang w:eastAsia="zh-CN"/>
        </w:rPr>
        <w:t>the pros and cons.</w:t>
      </w:r>
    </w:p>
    <w:p w14:paraId="3A5104A3" w14:textId="77777777" w:rsidR="001F3B46" w:rsidRDefault="001F3B46" w:rsidP="00313E6A">
      <w:pPr>
        <w:rPr>
          <w:rFonts w:eastAsia="宋体"/>
          <w:lang w:eastAsia="zh-CN"/>
        </w:rPr>
      </w:pPr>
    </w:p>
    <w:p w14:paraId="1CCCD922" w14:textId="682388F2" w:rsidR="001A5981" w:rsidRDefault="001F3B46" w:rsidP="00F260B2">
      <w:pPr>
        <w:pStyle w:val="af5"/>
        <w:numPr>
          <w:ilvl w:val="0"/>
          <w:numId w:val="12"/>
        </w:numPr>
        <w:ind w:leftChars="0"/>
        <w:rPr>
          <w:rFonts w:ascii="Times New Roman" w:eastAsia="宋体" w:hAnsi="Times New Roman"/>
          <w:b/>
          <w:kern w:val="0"/>
          <w:szCs w:val="20"/>
          <w:lang w:val="en-GB" w:eastAsia="zh-CN"/>
        </w:rPr>
      </w:pPr>
      <w:r>
        <w:rPr>
          <w:rFonts w:ascii="Times New Roman" w:eastAsia="宋体" w:hAnsi="Times New Roman"/>
          <w:b/>
          <w:kern w:val="0"/>
          <w:szCs w:val="20"/>
          <w:lang w:val="en-GB" w:eastAsia="zh-CN"/>
        </w:rPr>
        <w:t xml:space="preserve">About </w:t>
      </w:r>
      <w:r w:rsidR="009B06D8" w:rsidRPr="001A5981">
        <w:rPr>
          <w:rFonts w:ascii="Times New Roman" w:eastAsia="宋体" w:hAnsi="Times New Roman"/>
          <w:b/>
          <w:kern w:val="0"/>
          <w:szCs w:val="20"/>
          <w:lang w:val="en-GB" w:eastAsia="zh-CN"/>
        </w:rPr>
        <w:t>UE capability-based low MSD reporting</w:t>
      </w:r>
    </w:p>
    <w:p w14:paraId="1EC8C356" w14:textId="77777777" w:rsidR="001A5981" w:rsidRPr="001A5981" w:rsidRDefault="001A5981" w:rsidP="001A5981">
      <w:pPr>
        <w:rPr>
          <w:rFonts w:eastAsia="宋体"/>
          <w:b/>
          <w:lang w:eastAsia="zh-CN"/>
        </w:rPr>
      </w:pPr>
    </w:p>
    <w:p w14:paraId="2607B406" w14:textId="77777777" w:rsidR="00210D56" w:rsidRDefault="009B06D8" w:rsidP="00313E6A">
      <w:pPr>
        <w:rPr>
          <w:rFonts w:eastAsia="宋体"/>
          <w:lang w:eastAsia="zh-CN"/>
        </w:rPr>
      </w:pPr>
      <w:r>
        <w:rPr>
          <w:rFonts w:eastAsia="宋体"/>
          <w:lang w:eastAsia="zh-CN"/>
        </w:rPr>
        <w:t>UE will report all the low MSD capabilities to NW in the initial access, and NW will check the corresponding case that it needs. In last meeting, it was agreed that</w:t>
      </w:r>
      <w:r>
        <w:rPr>
          <w:rFonts w:eastAsiaTheme="minorEastAsia"/>
          <w:lang w:eastAsia="zh-CN"/>
        </w:rPr>
        <w:t xml:space="preserve"> “</w:t>
      </w:r>
      <w:r w:rsidRPr="00032BE1">
        <w:rPr>
          <w:i/>
        </w:rPr>
        <w:t>per victim band per MSD type per band combination</w:t>
      </w:r>
      <w:r>
        <w:rPr>
          <w:rFonts w:eastAsiaTheme="minorEastAsia"/>
          <w:lang w:eastAsia="zh-CN"/>
        </w:rPr>
        <w:t xml:space="preserve">” as the </w:t>
      </w:r>
      <w:r w:rsidRPr="00AE50E0">
        <w:rPr>
          <w:rFonts w:hint="eastAsia"/>
          <w:lang w:val="en-US" w:eastAsia="zh-CN"/>
        </w:rPr>
        <w:t xml:space="preserve">granularity of the optional lower MSD UE </w:t>
      </w:r>
      <w:r w:rsidRPr="00AE50E0">
        <w:rPr>
          <w:lang w:val="en-US" w:eastAsia="zh-CN"/>
        </w:rPr>
        <w:t>capability</w:t>
      </w:r>
      <w:r>
        <w:rPr>
          <w:rFonts w:eastAsia="宋体"/>
          <w:lang w:eastAsia="zh-CN"/>
        </w:rPr>
        <w:t>. Th</w:t>
      </w:r>
      <w:r w:rsidR="00B25E4F">
        <w:rPr>
          <w:rFonts w:eastAsia="宋体"/>
          <w:lang w:eastAsia="zh-CN"/>
        </w:rPr>
        <w:t xml:space="preserve">is </w:t>
      </w:r>
      <w:r w:rsidR="00210D56">
        <w:rPr>
          <w:rFonts w:eastAsia="宋体"/>
          <w:lang w:eastAsia="zh-CN"/>
        </w:rPr>
        <w:t xml:space="preserve">leads to many cases of improved MSD and the capability information. </w:t>
      </w:r>
    </w:p>
    <w:p w14:paraId="4CF9197A" w14:textId="77777777" w:rsidR="00210D56" w:rsidRDefault="00210D56" w:rsidP="00313E6A">
      <w:pPr>
        <w:rPr>
          <w:rFonts w:eastAsia="宋体"/>
          <w:lang w:eastAsia="zh-CN"/>
        </w:rPr>
      </w:pPr>
    </w:p>
    <w:p w14:paraId="2E23FC6D" w14:textId="5435319B" w:rsidR="00E505B0" w:rsidRDefault="004516FE" w:rsidP="00313E6A">
      <w:pPr>
        <w:rPr>
          <w:rFonts w:eastAsia="宋体"/>
          <w:lang w:eastAsia="zh-CN"/>
        </w:rPr>
      </w:pPr>
      <w:r>
        <w:rPr>
          <w:rFonts w:eastAsia="宋体"/>
          <w:lang w:eastAsia="zh-CN"/>
        </w:rPr>
        <w:t xml:space="preserve">Currently there are many </w:t>
      </w:r>
      <w:r w:rsidR="00DB6A1C">
        <w:rPr>
          <w:rFonts w:eastAsia="宋体"/>
          <w:lang w:eastAsia="zh-CN"/>
        </w:rPr>
        <w:t xml:space="preserve">band combinations with MSD defined in 38.101 series specs, and as long as UE support these band combinations the MSD will be better than the specified MSD since it has to pass the conformance testing. </w:t>
      </w:r>
      <w:r w:rsidR="00E505B0">
        <w:rPr>
          <w:rFonts w:eastAsia="宋体"/>
          <w:lang w:eastAsia="zh-CN"/>
        </w:rPr>
        <w:t xml:space="preserve">To make the improved MSD notable and also reduce the reporting loads, large MSD threshold is </w:t>
      </w:r>
      <w:r w:rsidR="00A72916">
        <w:rPr>
          <w:rFonts w:eastAsia="宋体"/>
          <w:lang w:eastAsia="zh-CN"/>
        </w:rPr>
        <w:t>necessary</w:t>
      </w:r>
      <w:r w:rsidR="00E505B0">
        <w:rPr>
          <w:rFonts w:eastAsia="宋体"/>
          <w:lang w:eastAsia="zh-CN"/>
        </w:rPr>
        <w:t>.</w:t>
      </w:r>
    </w:p>
    <w:p w14:paraId="15F0AC8A" w14:textId="77777777" w:rsidR="00E505B0" w:rsidRDefault="00E505B0" w:rsidP="00313E6A">
      <w:pPr>
        <w:rPr>
          <w:rFonts w:eastAsia="宋体"/>
          <w:lang w:eastAsia="zh-CN"/>
        </w:rPr>
      </w:pPr>
    </w:p>
    <w:p w14:paraId="11A55ECA" w14:textId="22ADD3AF" w:rsidR="004A30B4" w:rsidRDefault="004A30B4" w:rsidP="004A30B4">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A72916">
        <w:rPr>
          <w:rFonts w:eastAsia="等线"/>
          <w:b/>
          <w:lang w:val="en-US" w:eastAsia="zh-CN"/>
        </w:rPr>
        <w:t>2</w:t>
      </w:r>
      <w:r w:rsidRPr="001A2991">
        <w:rPr>
          <w:rFonts w:eastAsia="等线" w:hint="eastAsia"/>
          <w:b/>
          <w:lang w:val="en-US" w:eastAsia="zh-CN"/>
        </w:rPr>
        <w:t xml:space="preserve">: </w:t>
      </w:r>
      <w:r w:rsidRPr="001A2991">
        <w:rPr>
          <w:rFonts w:eastAsia="等线"/>
          <w:b/>
          <w:lang w:val="en-US" w:eastAsia="zh-CN"/>
        </w:rPr>
        <w:t xml:space="preserve">  </w:t>
      </w:r>
      <w:r w:rsidR="00A72916">
        <w:rPr>
          <w:rFonts w:eastAsia="等线"/>
          <w:b/>
          <w:lang w:val="en-US" w:eastAsia="zh-CN"/>
        </w:rPr>
        <w:t>If UE capability-based approach is used, the MSD threshold shall be large enough to reduce the reporting complexity considering the large number of band combinations and also interference types/orders.</w:t>
      </w:r>
    </w:p>
    <w:p w14:paraId="0DFD46F9" w14:textId="77777777" w:rsidR="00C638A8" w:rsidRPr="00C638A8" w:rsidRDefault="00C638A8" w:rsidP="00313E6A">
      <w:pPr>
        <w:rPr>
          <w:rFonts w:eastAsia="宋体"/>
          <w:lang w:val="en-US" w:eastAsia="zh-CN"/>
        </w:rPr>
      </w:pPr>
    </w:p>
    <w:p w14:paraId="0DF742ED" w14:textId="1BC35FE5" w:rsidR="001A5981" w:rsidRDefault="00A72916" w:rsidP="00F260B2">
      <w:pPr>
        <w:pStyle w:val="af5"/>
        <w:numPr>
          <w:ilvl w:val="0"/>
          <w:numId w:val="12"/>
        </w:numPr>
        <w:ind w:leftChars="0"/>
        <w:rPr>
          <w:rFonts w:ascii="Times New Roman" w:eastAsia="宋体" w:hAnsi="Times New Roman"/>
          <w:b/>
          <w:kern w:val="0"/>
          <w:szCs w:val="20"/>
          <w:lang w:val="en-GB" w:eastAsia="zh-CN"/>
        </w:rPr>
      </w:pPr>
      <w:r>
        <w:rPr>
          <w:rFonts w:ascii="Times New Roman" w:eastAsia="宋体" w:hAnsi="Times New Roman"/>
          <w:b/>
          <w:kern w:val="0"/>
          <w:szCs w:val="20"/>
          <w:lang w:val="en-GB" w:eastAsia="zh-CN"/>
        </w:rPr>
        <w:t>About</w:t>
      </w:r>
      <w:r w:rsidR="001A5981" w:rsidRPr="001A5981">
        <w:rPr>
          <w:rFonts w:ascii="Times New Roman" w:eastAsia="宋体" w:hAnsi="Times New Roman"/>
          <w:b/>
          <w:kern w:val="0"/>
          <w:szCs w:val="20"/>
          <w:lang w:val="en-GB" w:eastAsia="zh-CN"/>
        </w:rPr>
        <w:t xml:space="preserve"> </w:t>
      </w:r>
      <w:r w:rsidR="001A5981">
        <w:rPr>
          <w:rFonts w:ascii="Times New Roman" w:eastAsia="宋体" w:hAnsi="Times New Roman"/>
          <w:b/>
          <w:kern w:val="0"/>
          <w:szCs w:val="20"/>
          <w:lang w:val="en-GB" w:eastAsia="zh-CN"/>
        </w:rPr>
        <w:t>NW request</w:t>
      </w:r>
      <w:r w:rsidR="001A5981" w:rsidRPr="001A5981">
        <w:rPr>
          <w:rFonts w:ascii="Times New Roman" w:eastAsia="宋体" w:hAnsi="Times New Roman"/>
          <w:b/>
          <w:kern w:val="0"/>
          <w:szCs w:val="20"/>
          <w:lang w:val="en-GB" w:eastAsia="zh-CN"/>
        </w:rPr>
        <w:t>-based low MSD reporting</w:t>
      </w:r>
    </w:p>
    <w:p w14:paraId="355CBE11" w14:textId="74BBED07" w:rsidR="004516FE" w:rsidRDefault="004516FE" w:rsidP="00313E6A">
      <w:pPr>
        <w:rPr>
          <w:rFonts w:eastAsia="宋体"/>
          <w:lang w:eastAsia="zh-CN"/>
        </w:rPr>
      </w:pPr>
    </w:p>
    <w:p w14:paraId="68811555" w14:textId="7EBA44A2" w:rsidR="001A5981" w:rsidRPr="001A5981" w:rsidRDefault="00A72916" w:rsidP="00313E6A">
      <w:pPr>
        <w:rPr>
          <w:rFonts w:eastAsia="宋体"/>
          <w:lang w:eastAsia="zh-CN"/>
        </w:rPr>
      </w:pPr>
      <w:r>
        <w:rPr>
          <w:rFonts w:eastAsia="宋体"/>
          <w:lang w:eastAsia="zh-CN"/>
        </w:rPr>
        <w:t xml:space="preserve">In this approach, usually </w:t>
      </w:r>
      <w:r w:rsidR="001A5981">
        <w:rPr>
          <w:rFonts w:eastAsia="宋体" w:hint="eastAsia"/>
          <w:lang w:eastAsia="zh-CN"/>
        </w:rPr>
        <w:t>U</w:t>
      </w:r>
      <w:r w:rsidR="001A5981">
        <w:rPr>
          <w:rFonts w:eastAsia="宋体"/>
          <w:lang w:eastAsia="zh-CN"/>
        </w:rPr>
        <w:t xml:space="preserve">E will report low MSD capability only when NW request </w:t>
      </w:r>
      <w:r w:rsidR="00E62793">
        <w:rPr>
          <w:rFonts w:eastAsia="宋体"/>
          <w:lang w:eastAsia="zh-CN"/>
        </w:rPr>
        <w:t>it for a band combination</w:t>
      </w:r>
      <w:r w:rsidR="001A5981">
        <w:rPr>
          <w:rFonts w:eastAsia="宋体"/>
          <w:lang w:eastAsia="zh-CN"/>
        </w:rPr>
        <w:t xml:space="preserve">. </w:t>
      </w:r>
      <w:r w:rsidR="00E62793">
        <w:rPr>
          <w:rFonts w:eastAsia="宋体"/>
          <w:lang w:eastAsia="zh-CN"/>
        </w:rPr>
        <w:t>T</w:t>
      </w:r>
      <w:r w:rsidR="001A5981">
        <w:rPr>
          <w:rFonts w:eastAsia="宋体"/>
          <w:lang w:eastAsia="zh-CN"/>
        </w:rPr>
        <w:t>he report complexity is much smaller than UE capability-based reporting</w:t>
      </w:r>
      <w:r w:rsidR="00C9140C">
        <w:rPr>
          <w:rFonts w:eastAsia="宋体"/>
          <w:lang w:eastAsia="zh-CN"/>
        </w:rPr>
        <w:t xml:space="preserve">, especially considering </w:t>
      </w:r>
      <w:bookmarkStart w:id="4" w:name="_Hlk118312544"/>
      <w:r w:rsidR="00E62793">
        <w:rPr>
          <w:rFonts w:eastAsia="宋体"/>
          <w:lang w:eastAsia="zh-CN"/>
        </w:rPr>
        <w:t xml:space="preserve">the NW requested band combination is much less than the </w:t>
      </w:r>
      <w:r w:rsidR="00C9140C">
        <w:rPr>
          <w:rFonts w:eastAsia="宋体"/>
          <w:lang w:eastAsia="zh-CN"/>
        </w:rPr>
        <w:t>UE support</w:t>
      </w:r>
      <w:r w:rsidR="00E62793">
        <w:rPr>
          <w:rFonts w:eastAsia="宋体"/>
          <w:lang w:eastAsia="zh-CN"/>
        </w:rPr>
        <w:t>ed</w:t>
      </w:r>
      <w:r w:rsidR="00C9140C">
        <w:rPr>
          <w:rFonts w:eastAsia="宋体"/>
          <w:lang w:eastAsia="zh-CN"/>
        </w:rPr>
        <w:t>.</w:t>
      </w:r>
      <w:bookmarkEnd w:id="4"/>
      <w:r w:rsidR="00360589">
        <w:rPr>
          <w:rFonts w:eastAsia="宋体"/>
          <w:lang w:eastAsia="zh-CN"/>
        </w:rPr>
        <w:t xml:space="preserve"> This is good for UE reporting burden and power consumption.</w:t>
      </w:r>
    </w:p>
    <w:p w14:paraId="474ECC4B" w14:textId="77777777" w:rsidR="009B06D8" w:rsidRPr="001A5981" w:rsidRDefault="009B06D8" w:rsidP="00313E6A">
      <w:pPr>
        <w:rPr>
          <w:rFonts w:eastAsia="宋体"/>
          <w:lang w:eastAsia="zh-CN"/>
        </w:rPr>
      </w:pPr>
    </w:p>
    <w:p w14:paraId="76E8602E" w14:textId="63CA70CA" w:rsidR="00C9140C" w:rsidRDefault="00C9140C" w:rsidP="00C9140C">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2602DF">
        <w:rPr>
          <w:rFonts w:eastAsia="等线"/>
          <w:b/>
          <w:lang w:val="en-US" w:eastAsia="zh-CN"/>
        </w:rPr>
        <w:t>3</w:t>
      </w:r>
      <w:r w:rsidRPr="001A2991">
        <w:rPr>
          <w:rFonts w:eastAsia="等线" w:hint="eastAsia"/>
          <w:b/>
          <w:lang w:val="en-US" w:eastAsia="zh-CN"/>
        </w:rPr>
        <w:t xml:space="preserve">: </w:t>
      </w:r>
      <w:r w:rsidRPr="001A2991">
        <w:rPr>
          <w:rFonts w:eastAsia="等线"/>
          <w:b/>
          <w:lang w:val="en-US" w:eastAsia="zh-CN"/>
        </w:rPr>
        <w:t xml:space="preserve">  </w:t>
      </w:r>
      <w:r w:rsidR="00401162">
        <w:rPr>
          <w:rFonts w:eastAsia="等线"/>
          <w:b/>
          <w:lang w:val="en-US" w:eastAsia="zh-CN"/>
        </w:rPr>
        <w:t xml:space="preserve">The </w:t>
      </w:r>
      <w:r w:rsidR="00EF771D">
        <w:rPr>
          <w:rFonts w:eastAsia="等线"/>
          <w:b/>
          <w:lang w:val="en-US" w:eastAsia="zh-CN"/>
        </w:rPr>
        <w:t xml:space="preserve">complexity of </w:t>
      </w:r>
      <w:r>
        <w:rPr>
          <w:rFonts w:eastAsia="等线"/>
          <w:b/>
          <w:lang w:val="en-US" w:eastAsia="zh-CN"/>
        </w:rPr>
        <w:t xml:space="preserve">NW request-based MSD reporting </w:t>
      </w:r>
      <w:r w:rsidR="00401162">
        <w:rPr>
          <w:rFonts w:eastAsia="等线"/>
          <w:b/>
          <w:lang w:val="en-US" w:eastAsia="zh-CN"/>
        </w:rPr>
        <w:t xml:space="preserve">approach </w:t>
      </w:r>
      <w:r>
        <w:rPr>
          <w:rFonts w:eastAsia="等线"/>
          <w:b/>
          <w:lang w:val="en-US" w:eastAsia="zh-CN"/>
        </w:rPr>
        <w:t>is</w:t>
      </w:r>
      <w:r w:rsidR="00401162">
        <w:rPr>
          <w:rFonts w:eastAsia="等线"/>
          <w:b/>
          <w:lang w:val="en-US" w:eastAsia="zh-CN"/>
        </w:rPr>
        <w:t xml:space="preserve"> </w:t>
      </w:r>
      <w:r>
        <w:rPr>
          <w:rFonts w:eastAsia="等线"/>
          <w:b/>
          <w:lang w:val="en-US" w:eastAsia="zh-CN"/>
        </w:rPr>
        <w:t xml:space="preserve">much </w:t>
      </w:r>
      <w:r w:rsidR="00401162">
        <w:rPr>
          <w:rFonts w:eastAsia="等线"/>
          <w:b/>
          <w:lang w:val="en-US" w:eastAsia="zh-CN"/>
        </w:rPr>
        <w:t>lower</w:t>
      </w:r>
      <w:r w:rsidR="00EF771D">
        <w:rPr>
          <w:rFonts w:eastAsia="等线"/>
          <w:b/>
          <w:lang w:val="en-US" w:eastAsia="zh-CN"/>
        </w:rPr>
        <w:t xml:space="preserve"> than</w:t>
      </w:r>
      <w:r w:rsidR="00401162">
        <w:rPr>
          <w:rFonts w:eastAsia="等线"/>
          <w:b/>
          <w:lang w:val="en-US" w:eastAsia="zh-CN"/>
        </w:rPr>
        <w:t xml:space="preserve"> </w:t>
      </w:r>
      <w:r>
        <w:rPr>
          <w:rFonts w:eastAsia="等线"/>
          <w:b/>
          <w:lang w:val="en-US" w:eastAsia="zh-CN"/>
        </w:rPr>
        <w:t>the UE capability-based reporting</w:t>
      </w:r>
      <w:r w:rsidR="00EA2C78">
        <w:rPr>
          <w:rFonts w:eastAsia="等线"/>
          <w:b/>
          <w:lang w:val="en-US" w:eastAsia="zh-CN"/>
        </w:rPr>
        <w:t xml:space="preserve"> approach</w:t>
      </w:r>
      <w:r>
        <w:rPr>
          <w:rFonts w:eastAsia="等线"/>
          <w:b/>
          <w:lang w:val="en-US" w:eastAsia="zh-CN"/>
        </w:rPr>
        <w:t>.</w:t>
      </w:r>
    </w:p>
    <w:p w14:paraId="393E4495" w14:textId="5A56149D" w:rsidR="00796432" w:rsidRDefault="00796432" w:rsidP="00313E6A">
      <w:pPr>
        <w:rPr>
          <w:rFonts w:eastAsia="宋体"/>
          <w:lang w:val="en-US" w:eastAsia="zh-CN"/>
        </w:rPr>
      </w:pPr>
    </w:p>
    <w:p w14:paraId="3361B2A9" w14:textId="5F8AF0A2" w:rsidR="006161D8" w:rsidRPr="00C9140C" w:rsidRDefault="006161D8" w:rsidP="00313E6A">
      <w:pPr>
        <w:rPr>
          <w:rFonts w:eastAsia="宋体"/>
          <w:lang w:val="en-US" w:eastAsia="zh-CN"/>
        </w:rPr>
      </w:pPr>
      <w:r>
        <w:rPr>
          <w:rFonts w:eastAsia="宋体" w:hint="eastAsia"/>
          <w:lang w:val="en-US" w:eastAsia="zh-CN"/>
        </w:rPr>
        <w:t>I</w:t>
      </w:r>
      <w:r>
        <w:rPr>
          <w:rFonts w:eastAsia="宋体"/>
          <w:lang w:val="en-US" w:eastAsia="zh-CN"/>
        </w:rPr>
        <w:t xml:space="preserve">n last meeting there are views that the signaling overhead is RAN2 issue, but the discussion in this section </w:t>
      </w:r>
      <w:r w:rsidR="00FA4938">
        <w:rPr>
          <w:rFonts w:eastAsia="宋体"/>
          <w:lang w:val="en-US" w:eastAsia="zh-CN"/>
        </w:rPr>
        <w:t xml:space="preserve">is related to two different approaches in lower MSD reporting. And once RAN4 choose one of them, the discussion of signaling design </w:t>
      </w:r>
      <w:r w:rsidR="002602DF">
        <w:rPr>
          <w:rFonts w:eastAsia="宋体"/>
          <w:lang w:val="en-US" w:eastAsia="zh-CN"/>
        </w:rPr>
        <w:t>will</w:t>
      </w:r>
      <w:r w:rsidR="00FA4938">
        <w:rPr>
          <w:rFonts w:eastAsia="宋体"/>
          <w:lang w:val="en-US" w:eastAsia="zh-CN"/>
        </w:rPr>
        <w:t xml:space="preserve"> be different in some aspects. If RAN4 cannot decide which one of them is applied then </w:t>
      </w:r>
      <w:r w:rsidR="006A0715">
        <w:rPr>
          <w:rFonts w:eastAsia="宋体"/>
          <w:lang w:val="en-US" w:eastAsia="zh-CN"/>
        </w:rPr>
        <w:t>at least RAN2 need to be informed and</w:t>
      </w:r>
      <w:r w:rsidR="00FA4938">
        <w:rPr>
          <w:rFonts w:eastAsia="宋体"/>
          <w:lang w:val="en-US" w:eastAsia="zh-CN"/>
        </w:rPr>
        <w:t xml:space="preserve"> let </w:t>
      </w:r>
      <w:r w:rsidR="000307A8">
        <w:rPr>
          <w:rFonts w:eastAsia="宋体"/>
          <w:lang w:val="en-US" w:eastAsia="zh-CN"/>
        </w:rPr>
        <w:t>them</w:t>
      </w:r>
      <w:r w:rsidR="00FA4938">
        <w:rPr>
          <w:rFonts w:eastAsia="宋体"/>
          <w:lang w:val="en-US" w:eastAsia="zh-CN"/>
        </w:rPr>
        <w:t xml:space="preserve"> decide.</w:t>
      </w:r>
    </w:p>
    <w:p w14:paraId="532F5640" w14:textId="703E5A0E" w:rsidR="00796432" w:rsidRDefault="00796432" w:rsidP="00313E6A">
      <w:pPr>
        <w:rPr>
          <w:rFonts w:eastAsia="宋体"/>
          <w:lang w:eastAsia="zh-CN"/>
        </w:rPr>
      </w:pPr>
    </w:p>
    <w:p w14:paraId="2311B7CF" w14:textId="4DCE1900" w:rsidR="009D1B95" w:rsidRDefault="009D1B95" w:rsidP="00313E6A">
      <w:pPr>
        <w:rPr>
          <w:rFonts w:eastAsia="宋体"/>
          <w:lang w:eastAsia="zh-CN"/>
        </w:rPr>
      </w:pPr>
      <w:r>
        <w:rPr>
          <w:rFonts w:eastAsia="宋体" w:hint="eastAsia"/>
          <w:lang w:eastAsia="zh-CN"/>
        </w:rPr>
        <w:lastRenderedPageBreak/>
        <w:t>F</w:t>
      </w:r>
      <w:r>
        <w:rPr>
          <w:rFonts w:eastAsia="宋体"/>
          <w:lang w:eastAsia="zh-CN"/>
        </w:rPr>
        <w:t xml:space="preserve">rom simplicity perspective, </w:t>
      </w:r>
      <w:r w:rsidR="00A21235">
        <w:rPr>
          <w:rFonts w:eastAsia="宋体"/>
          <w:lang w:eastAsia="zh-CN"/>
        </w:rPr>
        <w:t>the NW request-based low MSD reporting is more preferred, and the threshold will be further discussed in following sections.</w:t>
      </w:r>
    </w:p>
    <w:p w14:paraId="60E9775C" w14:textId="40292727" w:rsidR="00B5471F" w:rsidRDefault="00B5471F" w:rsidP="00B5471F">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sidR="009D1B95">
        <w:rPr>
          <w:rFonts w:eastAsia="等线"/>
          <w:b/>
          <w:lang w:val="en-US" w:eastAsia="zh-CN"/>
        </w:rPr>
        <w:t>1</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RAN4 to agree on whether </w:t>
      </w:r>
      <w:r w:rsidR="00CB4C3B">
        <w:rPr>
          <w:rFonts w:eastAsia="等线"/>
          <w:b/>
          <w:lang w:val="en-US" w:eastAsia="zh-CN"/>
        </w:rPr>
        <w:t xml:space="preserve">low MSD is reported by </w:t>
      </w:r>
      <w:r>
        <w:rPr>
          <w:rFonts w:eastAsia="等线"/>
          <w:b/>
          <w:lang w:val="en-US" w:eastAsia="zh-CN"/>
        </w:rPr>
        <w:t xml:space="preserve">UE capability </w:t>
      </w:r>
      <w:r w:rsidR="00216D6C">
        <w:rPr>
          <w:rFonts w:eastAsia="等线"/>
          <w:b/>
          <w:lang w:val="en-US" w:eastAsia="zh-CN"/>
        </w:rPr>
        <w:t>and/</w:t>
      </w:r>
      <w:r>
        <w:rPr>
          <w:rFonts w:eastAsia="等线"/>
          <w:b/>
          <w:lang w:val="en-US" w:eastAsia="zh-CN"/>
        </w:rPr>
        <w:t xml:space="preserve">or </w:t>
      </w:r>
      <w:r w:rsidR="00CB4C3B">
        <w:rPr>
          <w:rFonts w:eastAsia="等线"/>
          <w:b/>
          <w:lang w:val="en-US" w:eastAsia="zh-CN"/>
        </w:rPr>
        <w:t xml:space="preserve">based on </w:t>
      </w:r>
      <w:r>
        <w:rPr>
          <w:rFonts w:eastAsia="等线"/>
          <w:b/>
          <w:lang w:val="en-US" w:eastAsia="zh-CN"/>
        </w:rPr>
        <w:t>NW request</w:t>
      </w:r>
      <w:r w:rsidR="00CB4C3B">
        <w:rPr>
          <w:rFonts w:eastAsia="等线"/>
          <w:b/>
          <w:lang w:val="en-US" w:eastAsia="zh-CN"/>
        </w:rPr>
        <w:t xml:space="preserve"> and answer approach</w:t>
      </w:r>
      <w:r w:rsidRPr="002A7E3E">
        <w:rPr>
          <w:rFonts w:eastAsia="等线"/>
          <w:b/>
          <w:lang w:val="en-US" w:eastAsia="zh-CN"/>
        </w:rPr>
        <w:t>.</w:t>
      </w:r>
      <w:r>
        <w:rPr>
          <w:rFonts w:eastAsia="等线"/>
          <w:b/>
          <w:lang w:val="en-US" w:eastAsia="zh-CN"/>
        </w:rPr>
        <w:t xml:space="preserve"> </w:t>
      </w:r>
      <w:r w:rsidR="00CB4C3B">
        <w:rPr>
          <w:rFonts w:eastAsia="等线"/>
          <w:b/>
          <w:lang w:val="en-US" w:eastAsia="zh-CN"/>
        </w:rPr>
        <w:t>F</w:t>
      </w:r>
      <w:r w:rsidR="00054566">
        <w:rPr>
          <w:rFonts w:eastAsia="等线"/>
          <w:b/>
          <w:lang w:val="en-US" w:eastAsia="zh-CN"/>
        </w:rPr>
        <w:t>rom complexity perspective, NW request-</w:t>
      </w:r>
      <w:r w:rsidR="00EB63FD">
        <w:rPr>
          <w:rFonts w:eastAsia="等线"/>
          <w:b/>
          <w:lang w:val="en-US" w:eastAsia="zh-CN"/>
        </w:rPr>
        <w:t>answer</w:t>
      </w:r>
      <w:r w:rsidR="00054566">
        <w:rPr>
          <w:rFonts w:eastAsia="等线"/>
          <w:b/>
          <w:lang w:val="en-US" w:eastAsia="zh-CN"/>
        </w:rPr>
        <w:t xml:space="preserve"> approach </w:t>
      </w:r>
      <w:r w:rsidR="004A203A">
        <w:rPr>
          <w:rFonts w:eastAsia="等线"/>
          <w:b/>
          <w:lang w:val="en-US" w:eastAsia="zh-CN"/>
        </w:rPr>
        <w:t xml:space="preserve">is much simpler and </w:t>
      </w:r>
      <w:r w:rsidR="00F546BE">
        <w:rPr>
          <w:rFonts w:eastAsia="等线"/>
          <w:b/>
          <w:lang w:val="en-US" w:eastAsia="zh-CN"/>
        </w:rPr>
        <w:t xml:space="preserve">can </w:t>
      </w:r>
      <w:r w:rsidR="00CB4C3B">
        <w:rPr>
          <w:rFonts w:eastAsia="等线"/>
          <w:b/>
          <w:lang w:val="en-US" w:eastAsia="zh-CN"/>
        </w:rPr>
        <w:t>be adopted</w:t>
      </w:r>
      <w:r w:rsidR="00054566">
        <w:rPr>
          <w:rFonts w:eastAsia="等线"/>
          <w:b/>
          <w:lang w:val="en-US" w:eastAsia="zh-CN"/>
        </w:rPr>
        <w:t>.</w:t>
      </w:r>
    </w:p>
    <w:p w14:paraId="2CAC168A" w14:textId="51669DA9" w:rsidR="00B5471F" w:rsidRDefault="00B5471F" w:rsidP="00313E6A">
      <w:pPr>
        <w:rPr>
          <w:rFonts w:eastAsia="宋体"/>
          <w:lang w:val="en-US" w:eastAsia="zh-CN"/>
        </w:rPr>
      </w:pPr>
    </w:p>
    <w:p w14:paraId="6FBADD60" w14:textId="06FB22A3" w:rsidR="00F500A3" w:rsidRDefault="00F500A3" w:rsidP="00F500A3">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sidR="00827E9E">
        <w:rPr>
          <w:rFonts w:eastAsia="等线"/>
          <w:b/>
          <w:lang w:val="en-US" w:eastAsia="zh-CN"/>
        </w:rPr>
        <w:t>2</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If RAN4 </w:t>
      </w:r>
      <w:r w:rsidR="00827E9E">
        <w:rPr>
          <w:rFonts w:eastAsia="等线"/>
          <w:b/>
          <w:lang w:val="en-US" w:eastAsia="zh-CN"/>
        </w:rPr>
        <w:t>cannot make decision on which approach is used, inform RAN2 on these two approaches and let RAN2 decide.</w:t>
      </w:r>
    </w:p>
    <w:p w14:paraId="68BB2D04" w14:textId="77777777" w:rsidR="00F500A3" w:rsidRPr="00F500A3" w:rsidRDefault="00F500A3" w:rsidP="00313E6A">
      <w:pPr>
        <w:rPr>
          <w:rFonts w:eastAsia="宋体"/>
          <w:lang w:val="en-US" w:eastAsia="zh-CN"/>
        </w:rPr>
      </w:pPr>
    </w:p>
    <w:p w14:paraId="1901166B" w14:textId="1C341C43" w:rsidR="00797F9F" w:rsidRDefault="005B664F" w:rsidP="005B664F">
      <w:pPr>
        <w:pStyle w:val="2"/>
      </w:pPr>
      <w:r>
        <w:t>2.</w:t>
      </w:r>
      <w:r w:rsidR="00F50A4B">
        <w:t>2</w:t>
      </w:r>
      <w:r>
        <w:t xml:space="preserve"> </w:t>
      </w:r>
      <w:r w:rsidR="00797F9F">
        <w:t>UE reporting scheme</w:t>
      </w:r>
    </w:p>
    <w:p w14:paraId="3CB48D90" w14:textId="77777777" w:rsidR="00F50A4B" w:rsidRPr="00F50A4B" w:rsidRDefault="00F50A4B" w:rsidP="00F50A4B">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3882BA58" w14:textId="77777777" w:rsidR="00F50A4B" w:rsidRPr="00F50A4B" w:rsidRDefault="00F50A4B" w:rsidP="00F50A4B">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0DFF89C3" w14:textId="6F27E342" w:rsidR="00031EFF" w:rsidRPr="00031EFF" w:rsidRDefault="00031EFF" w:rsidP="00F50A4B">
      <w:pPr>
        <w:pStyle w:val="3"/>
      </w:pPr>
      <w:r>
        <w:rPr>
          <w:rFonts w:hint="eastAsia"/>
        </w:rPr>
        <w:t>W</w:t>
      </w:r>
      <w:r>
        <w:t xml:space="preserve">hat information </w:t>
      </w:r>
      <w:r w:rsidR="00830670">
        <w:t>should be reported</w:t>
      </w:r>
    </w:p>
    <w:p w14:paraId="2FAA09AC" w14:textId="4DE93549" w:rsidR="00814017" w:rsidRDefault="00D601C6" w:rsidP="00013C21">
      <w:pPr>
        <w:rPr>
          <w:rFonts w:eastAsia="宋体"/>
          <w:lang w:val="en-US" w:eastAsia="zh-CN"/>
        </w:rPr>
      </w:pPr>
      <w:r>
        <w:rPr>
          <w:rFonts w:eastAsia="宋体"/>
          <w:lang w:val="en-US" w:eastAsia="zh-CN"/>
        </w:rPr>
        <w:t>According to the discussion up to now, it can be noticed that t</w:t>
      </w:r>
      <w:r w:rsidR="00013C21">
        <w:rPr>
          <w:rFonts w:eastAsia="宋体"/>
          <w:lang w:val="en-US" w:eastAsia="zh-CN"/>
        </w:rPr>
        <w:t>he low MSD reporting, generally for a band combination</w:t>
      </w:r>
      <w:r w:rsidR="006F13DA">
        <w:rPr>
          <w:rFonts w:eastAsia="宋体"/>
          <w:lang w:val="en-US" w:eastAsia="zh-CN"/>
        </w:rPr>
        <w:t xml:space="preserve"> probably can</w:t>
      </w:r>
      <w:r w:rsidR="00013C21">
        <w:rPr>
          <w:rFonts w:eastAsia="宋体"/>
          <w:lang w:val="en-US" w:eastAsia="zh-CN"/>
        </w:rPr>
        <w:t xml:space="preserve"> report </w:t>
      </w:r>
      <w:r>
        <w:rPr>
          <w:rFonts w:eastAsia="宋体"/>
          <w:lang w:val="en-US" w:eastAsia="zh-CN"/>
        </w:rPr>
        <w:t xml:space="preserve">the information includes: </w:t>
      </w:r>
      <w:bookmarkStart w:id="5" w:name="_Hlk118397036"/>
      <w:r w:rsidR="00013C21">
        <w:rPr>
          <w:rFonts w:eastAsia="宋体"/>
          <w:lang w:val="en-US" w:eastAsia="zh-CN"/>
        </w:rPr>
        <w:t xml:space="preserve">the </w:t>
      </w:r>
      <w:r w:rsidR="00C434FE">
        <w:rPr>
          <w:rFonts w:eastAsia="宋体"/>
          <w:lang w:val="en-US" w:eastAsia="zh-CN"/>
        </w:rPr>
        <w:t xml:space="preserve">victim </w:t>
      </w:r>
      <w:r w:rsidR="00013C21">
        <w:rPr>
          <w:rFonts w:eastAsia="宋体"/>
          <w:lang w:val="en-US" w:eastAsia="zh-CN"/>
        </w:rPr>
        <w:t xml:space="preserve">band, </w:t>
      </w:r>
      <w:r w:rsidR="004D708B">
        <w:rPr>
          <w:rFonts w:eastAsia="宋体"/>
          <w:lang w:val="en-US" w:eastAsia="zh-CN"/>
        </w:rPr>
        <w:t>the aggressor band</w:t>
      </w:r>
      <w:r w:rsidR="006F13DA">
        <w:rPr>
          <w:rFonts w:eastAsia="宋体"/>
          <w:lang w:val="en-US" w:eastAsia="zh-CN"/>
        </w:rPr>
        <w:t xml:space="preserve">, </w:t>
      </w:r>
      <w:r w:rsidR="004D708B">
        <w:rPr>
          <w:rFonts w:eastAsia="宋体"/>
          <w:lang w:val="en-US" w:eastAsia="zh-CN"/>
        </w:rPr>
        <w:t xml:space="preserve">MSD </w:t>
      </w:r>
      <w:r w:rsidR="00013C21">
        <w:rPr>
          <w:rFonts w:eastAsia="宋体"/>
          <w:lang w:val="en-US" w:eastAsia="zh-CN"/>
        </w:rPr>
        <w:t xml:space="preserve">type, </w:t>
      </w:r>
      <w:r w:rsidR="004D708B">
        <w:rPr>
          <w:rFonts w:eastAsia="宋体"/>
          <w:lang w:val="en-US" w:eastAsia="zh-CN"/>
        </w:rPr>
        <w:t xml:space="preserve">MSD </w:t>
      </w:r>
      <w:r w:rsidR="00013C21">
        <w:rPr>
          <w:rFonts w:eastAsia="宋体"/>
          <w:lang w:val="en-US" w:eastAsia="zh-CN"/>
        </w:rPr>
        <w:t xml:space="preserve">order, </w:t>
      </w:r>
      <w:r>
        <w:rPr>
          <w:rFonts w:eastAsia="宋体"/>
          <w:lang w:val="en-US" w:eastAsia="zh-CN"/>
        </w:rPr>
        <w:t xml:space="preserve">and MSD </w:t>
      </w:r>
      <w:bookmarkEnd w:id="5"/>
      <w:r w:rsidR="004D708B">
        <w:rPr>
          <w:rFonts w:eastAsia="宋体"/>
          <w:lang w:val="en-US" w:eastAsia="zh-CN"/>
        </w:rPr>
        <w:t>value</w:t>
      </w:r>
      <w:r>
        <w:rPr>
          <w:rFonts w:eastAsia="宋体"/>
          <w:lang w:val="en-US" w:eastAsia="zh-CN"/>
        </w:rPr>
        <w:t>. Below</w:t>
      </w:r>
      <w:r w:rsidR="00814017">
        <w:rPr>
          <w:rFonts w:eastAsia="宋体"/>
          <w:lang w:val="en-US" w:eastAsia="zh-CN"/>
        </w:rPr>
        <w:t xml:space="preserve"> table 1</w:t>
      </w:r>
      <w:r>
        <w:rPr>
          <w:rFonts w:eastAsia="宋体"/>
          <w:lang w:val="en-US" w:eastAsia="zh-CN"/>
        </w:rPr>
        <w:t xml:space="preserve"> is an example of the reporting </w:t>
      </w:r>
      <w:r w:rsidR="00B730D7">
        <w:rPr>
          <w:rFonts w:eastAsia="宋体"/>
          <w:lang w:val="en-US" w:eastAsia="zh-CN"/>
        </w:rPr>
        <w:t>information</w:t>
      </w:r>
      <w:r w:rsidR="00585B9D">
        <w:rPr>
          <w:rFonts w:eastAsia="宋体"/>
          <w:lang w:val="en-US" w:eastAsia="zh-CN"/>
        </w:rPr>
        <w:t xml:space="preserve">. From the example it can be seen that for a band combination it might need to have multiple information reported according to the victim bands with different aggressor bands, and MSD type/order, etc. </w:t>
      </w:r>
    </w:p>
    <w:p w14:paraId="06AE1328" w14:textId="77777777" w:rsidR="00667EEB" w:rsidRDefault="00667EEB" w:rsidP="00013C21">
      <w:pPr>
        <w:rPr>
          <w:rFonts w:eastAsia="宋体"/>
          <w:lang w:val="en-US" w:eastAsia="zh-CN"/>
        </w:rPr>
      </w:pPr>
    </w:p>
    <w:p w14:paraId="2D9303C8" w14:textId="3AE1C00A" w:rsidR="00D601C6" w:rsidRDefault="00814017" w:rsidP="008D5DE8">
      <w:pPr>
        <w:spacing w:line="276" w:lineRule="auto"/>
        <w:jc w:val="center"/>
        <w:rPr>
          <w:rFonts w:eastAsia="宋体"/>
          <w:lang w:val="en-US" w:eastAsia="zh-CN"/>
        </w:rPr>
      </w:pPr>
      <w:r>
        <w:rPr>
          <w:rFonts w:eastAsia="宋体" w:hint="eastAsia"/>
          <w:lang w:val="en-US" w:eastAsia="zh-CN"/>
        </w:rPr>
        <w:t>T</w:t>
      </w:r>
      <w:r>
        <w:rPr>
          <w:rFonts w:eastAsia="宋体"/>
          <w:lang w:val="en-US" w:eastAsia="zh-CN"/>
        </w:rPr>
        <w:t xml:space="preserve">able 1 Potential </w:t>
      </w:r>
      <w:r w:rsidR="00015048">
        <w:rPr>
          <w:rFonts w:eastAsia="宋体"/>
          <w:lang w:val="en-US" w:eastAsia="zh-CN"/>
        </w:rPr>
        <w:t>MSD reporting information with</w:t>
      </w:r>
      <w:r>
        <w:rPr>
          <w:rFonts w:eastAsia="宋体"/>
          <w:lang w:val="en-US" w:eastAsia="zh-CN"/>
        </w:rPr>
        <w:t xml:space="preserve"> example</w:t>
      </w:r>
      <w:r w:rsidR="007115FB">
        <w:rPr>
          <w:rFonts w:eastAsia="宋体"/>
          <w:lang w:val="en-US" w:eastAsia="zh-CN"/>
        </w:rPr>
        <w:t xml:space="preserve"> band combination </w:t>
      </w:r>
      <w:r w:rsidR="007115FB" w:rsidRPr="0052628F">
        <w:rPr>
          <w:rFonts w:eastAsia="宋体"/>
          <w:lang w:val="en-US" w:eastAsia="zh-CN"/>
        </w:rPr>
        <w:t>CA_n1-n3-n77</w:t>
      </w:r>
    </w:p>
    <w:tbl>
      <w:tblPr>
        <w:tblStyle w:val="ab"/>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17"/>
        <w:gridCol w:w="1707"/>
        <w:gridCol w:w="1249"/>
        <w:gridCol w:w="1550"/>
        <w:gridCol w:w="1273"/>
        <w:gridCol w:w="1126"/>
        <w:gridCol w:w="1659"/>
      </w:tblGrid>
      <w:tr w:rsidR="00934060" w14:paraId="15D0C819" w14:textId="77777777" w:rsidTr="00934060">
        <w:trPr>
          <w:jc w:val="center"/>
        </w:trPr>
        <w:tc>
          <w:tcPr>
            <w:tcW w:w="1217" w:type="dxa"/>
          </w:tcPr>
          <w:p w14:paraId="65B49449" w14:textId="77777777" w:rsidR="00934060" w:rsidRPr="00D72BE5" w:rsidRDefault="00934060" w:rsidP="001705A5">
            <w:pPr>
              <w:rPr>
                <w:rFonts w:eastAsia="宋体"/>
                <w:b/>
                <w:sz w:val="18"/>
                <w:lang w:val="en-US" w:eastAsia="zh-CN"/>
              </w:rPr>
            </w:pPr>
          </w:p>
        </w:tc>
        <w:tc>
          <w:tcPr>
            <w:tcW w:w="1707" w:type="dxa"/>
            <w:vAlign w:val="center"/>
          </w:tcPr>
          <w:p w14:paraId="5BA99A59" w14:textId="77777777" w:rsidR="00934060" w:rsidRDefault="00934060" w:rsidP="001705A5">
            <w:pPr>
              <w:rPr>
                <w:rFonts w:eastAsia="宋体"/>
                <w:lang w:val="en-US" w:eastAsia="zh-CN"/>
              </w:rPr>
            </w:pPr>
            <w:r w:rsidRPr="00D72BE5">
              <w:rPr>
                <w:rFonts w:eastAsia="宋体" w:hint="eastAsia"/>
                <w:b/>
                <w:sz w:val="18"/>
                <w:lang w:val="en-US" w:eastAsia="zh-CN"/>
              </w:rPr>
              <w:t>B</w:t>
            </w:r>
            <w:r w:rsidRPr="00D72BE5">
              <w:rPr>
                <w:rFonts w:eastAsia="宋体"/>
                <w:b/>
                <w:sz w:val="18"/>
                <w:lang w:val="en-US" w:eastAsia="zh-CN"/>
              </w:rPr>
              <w:t>and combination</w:t>
            </w:r>
          </w:p>
        </w:tc>
        <w:tc>
          <w:tcPr>
            <w:tcW w:w="1249" w:type="dxa"/>
            <w:vAlign w:val="center"/>
          </w:tcPr>
          <w:p w14:paraId="14931C68" w14:textId="77777777" w:rsidR="00934060" w:rsidRDefault="00934060" w:rsidP="001705A5">
            <w:pPr>
              <w:rPr>
                <w:rFonts w:eastAsia="宋体"/>
                <w:lang w:val="en-US" w:eastAsia="zh-CN"/>
              </w:rPr>
            </w:pPr>
            <w:r w:rsidRPr="00C46FD7">
              <w:rPr>
                <w:rFonts w:eastAsia="宋体"/>
                <w:b/>
                <w:sz w:val="18"/>
                <w:lang w:val="en-US" w:eastAsia="zh-CN"/>
              </w:rPr>
              <w:t>Victim band</w:t>
            </w:r>
          </w:p>
        </w:tc>
        <w:tc>
          <w:tcPr>
            <w:tcW w:w="1550" w:type="dxa"/>
          </w:tcPr>
          <w:p w14:paraId="6AB56D9D" w14:textId="77777777" w:rsidR="00934060" w:rsidRDefault="00934060" w:rsidP="001705A5">
            <w:pPr>
              <w:rPr>
                <w:rFonts w:eastAsia="宋体"/>
                <w:lang w:val="en-US" w:eastAsia="zh-CN"/>
              </w:rPr>
            </w:pPr>
            <w:r w:rsidRPr="00C46FD7">
              <w:rPr>
                <w:rFonts w:eastAsia="宋体"/>
                <w:b/>
                <w:sz w:val="18"/>
                <w:lang w:val="en-US" w:eastAsia="zh-CN"/>
              </w:rPr>
              <w:t>Aggressor band</w:t>
            </w:r>
          </w:p>
        </w:tc>
        <w:tc>
          <w:tcPr>
            <w:tcW w:w="1273" w:type="dxa"/>
          </w:tcPr>
          <w:p w14:paraId="4D3B03D7" w14:textId="77777777" w:rsidR="00934060" w:rsidRDefault="00934060" w:rsidP="001705A5">
            <w:pPr>
              <w:rPr>
                <w:rFonts w:eastAsia="宋体"/>
                <w:lang w:val="en-US" w:eastAsia="zh-CN"/>
              </w:rPr>
            </w:pPr>
            <w:r>
              <w:rPr>
                <w:rFonts w:eastAsia="宋体"/>
                <w:b/>
                <w:sz w:val="18"/>
                <w:lang w:val="en-US" w:eastAsia="zh-CN"/>
              </w:rPr>
              <w:t>MSD</w:t>
            </w:r>
            <w:r w:rsidRPr="00D72BE5">
              <w:rPr>
                <w:rFonts w:eastAsia="宋体"/>
                <w:b/>
                <w:sz w:val="18"/>
                <w:lang w:val="en-US" w:eastAsia="zh-CN"/>
              </w:rPr>
              <w:t xml:space="preserve"> type</w:t>
            </w:r>
          </w:p>
        </w:tc>
        <w:tc>
          <w:tcPr>
            <w:tcW w:w="1126" w:type="dxa"/>
          </w:tcPr>
          <w:p w14:paraId="6C0F26D8" w14:textId="77777777" w:rsidR="00934060" w:rsidRDefault="00934060" w:rsidP="001705A5">
            <w:pPr>
              <w:rPr>
                <w:rFonts w:eastAsia="宋体"/>
                <w:lang w:val="en-US" w:eastAsia="zh-CN"/>
              </w:rPr>
            </w:pPr>
            <w:r>
              <w:rPr>
                <w:rFonts w:eastAsia="宋体"/>
                <w:b/>
                <w:sz w:val="18"/>
                <w:lang w:val="en-US" w:eastAsia="zh-CN"/>
              </w:rPr>
              <w:t>MSD</w:t>
            </w:r>
            <w:r w:rsidRPr="00D72BE5">
              <w:rPr>
                <w:rFonts w:eastAsia="宋体"/>
                <w:b/>
                <w:sz w:val="18"/>
                <w:lang w:val="en-US" w:eastAsia="zh-CN"/>
              </w:rPr>
              <w:t xml:space="preserve"> order</w:t>
            </w:r>
          </w:p>
        </w:tc>
        <w:tc>
          <w:tcPr>
            <w:tcW w:w="1659" w:type="dxa"/>
            <w:vAlign w:val="center"/>
          </w:tcPr>
          <w:p w14:paraId="1C522136" w14:textId="77777777" w:rsidR="00934060" w:rsidRDefault="00934060" w:rsidP="001705A5">
            <w:pPr>
              <w:rPr>
                <w:rFonts w:eastAsia="宋体"/>
                <w:lang w:val="en-US" w:eastAsia="zh-CN"/>
              </w:rPr>
            </w:pPr>
            <w:r w:rsidRPr="00D72BE5">
              <w:rPr>
                <w:rFonts w:eastAsia="宋体" w:hint="eastAsia"/>
                <w:b/>
                <w:sz w:val="18"/>
                <w:lang w:val="en-US" w:eastAsia="zh-CN"/>
              </w:rPr>
              <w:t>M</w:t>
            </w:r>
            <w:r w:rsidRPr="00D72BE5">
              <w:rPr>
                <w:rFonts w:eastAsia="宋体"/>
                <w:b/>
                <w:sz w:val="18"/>
                <w:lang w:val="en-US" w:eastAsia="zh-CN"/>
              </w:rPr>
              <w:t>SD</w:t>
            </w:r>
            <w:r>
              <w:rPr>
                <w:rFonts w:eastAsia="宋体"/>
                <w:b/>
                <w:sz w:val="18"/>
                <w:lang w:val="en-US" w:eastAsia="zh-CN"/>
              </w:rPr>
              <w:t xml:space="preserve"> requirement</w:t>
            </w:r>
          </w:p>
        </w:tc>
      </w:tr>
      <w:tr w:rsidR="00934060" w14:paraId="4AD6EB76" w14:textId="77777777" w:rsidTr="00934060">
        <w:trPr>
          <w:jc w:val="center"/>
        </w:trPr>
        <w:tc>
          <w:tcPr>
            <w:tcW w:w="1217" w:type="dxa"/>
            <w:vMerge w:val="restart"/>
            <w:vAlign w:val="center"/>
          </w:tcPr>
          <w:p w14:paraId="05991265" w14:textId="77777777" w:rsidR="00934060" w:rsidRPr="0052628F" w:rsidRDefault="00934060" w:rsidP="001705A5">
            <w:pPr>
              <w:rPr>
                <w:rFonts w:eastAsia="宋体"/>
                <w:lang w:val="en-US" w:eastAsia="zh-CN"/>
              </w:rPr>
            </w:pPr>
            <w:r>
              <w:rPr>
                <w:rFonts w:eastAsia="宋体" w:hint="eastAsia"/>
                <w:lang w:val="en-US" w:eastAsia="zh-CN"/>
              </w:rPr>
              <w:t>H</w:t>
            </w:r>
            <w:r>
              <w:rPr>
                <w:rFonts w:eastAsia="宋体"/>
                <w:lang w:val="en-US" w:eastAsia="zh-CN"/>
              </w:rPr>
              <w:t>igh order band combination</w:t>
            </w:r>
          </w:p>
        </w:tc>
        <w:tc>
          <w:tcPr>
            <w:tcW w:w="1707" w:type="dxa"/>
          </w:tcPr>
          <w:p w14:paraId="5C635FB7" w14:textId="77777777" w:rsidR="00934060" w:rsidRDefault="00934060" w:rsidP="001705A5">
            <w:pPr>
              <w:rPr>
                <w:rFonts w:eastAsia="宋体"/>
                <w:lang w:val="en-US" w:eastAsia="zh-CN"/>
              </w:rPr>
            </w:pPr>
            <w:r w:rsidRPr="0052628F">
              <w:rPr>
                <w:rFonts w:eastAsia="宋体"/>
                <w:lang w:val="en-US" w:eastAsia="zh-CN"/>
              </w:rPr>
              <w:t>CA_n1-n3-n77</w:t>
            </w:r>
          </w:p>
        </w:tc>
        <w:tc>
          <w:tcPr>
            <w:tcW w:w="1249" w:type="dxa"/>
          </w:tcPr>
          <w:p w14:paraId="6B5BE411" w14:textId="77777777" w:rsidR="00934060" w:rsidRDefault="00934060" w:rsidP="001705A5">
            <w:pPr>
              <w:rPr>
                <w:rFonts w:eastAsia="宋体"/>
                <w:lang w:val="en-US" w:eastAsia="zh-CN"/>
              </w:rPr>
            </w:pPr>
            <w:r>
              <w:rPr>
                <w:rFonts w:eastAsia="宋体"/>
                <w:lang w:val="en-US" w:eastAsia="zh-CN"/>
              </w:rPr>
              <w:t>n77</w:t>
            </w:r>
          </w:p>
        </w:tc>
        <w:tc>
          <w:tcPr>
            <w:tcW w:w="1550" w:type="dxa"/>
          </w:tcPr>
          <w:p w14:paraId="3F49524B" w14:textId="77777777" w:rsidR="00934060" w:rsidRPr="00015048" w:rsidRDefault="00934060" w:rsidP="001705A5">
            <w:pPr>
              <w:rPr>
                <w:rFonts w:eastAsia="宋体"/>
                <w:lang w:val="en-US" w:eastAsia="zh-CN"/>
              </w:rPr>
            </w:pPr>
            <w:r w:rsidRPr="00015048">
              <w:rPr>
                <w:rFonts w:eastAsia="宋体"/>
                <w:lang w:val="en-US" w:eastAsia="zh-CN"/>
              </w:rPr>
              <w:t>n1</w:t>
            </w:r>
          </w:p>
        </w:tc>
        <w:tc>
          <w:tcPr>
            <w:tcW w:w="1273" w:type="dxa"/>
          </w:tcPr>
          <w:p w14:paraId="7AE6D34C" w14:textId="77777777" w:rsidR="00934060" w:rsidRDefault="00934060" w:rsidP="001705A5">
            <w:pPr>
              <w:rPr>
                <w:rFonts w:eastAsia="宋体"/>
                <w:lang w:val="en-US" w:eastAsia="zh-CN"/>
              </w:rPr>
            </w:pPr>
            <w:r>
              <w:rPr>
                <w:rFonts w:eastAsia="宋体" w:hint="eastAsia"/>
                <w:lang w:val="en-US" w:eastAsia="zh-CN"/>
              </w:rPr>
              <w:t>H</w:t>
            </w:r>
            <w:r>
              <w:rPr>
                <w:rFonts w:eastAsia="宋体"/>
                <w:lang w:val="en-US" w:eastAsia="zh-CN"/>
              </w:rPr>
              <w:t>armonics</w:t>
            </w:r>
          </w:p>
        </w:tc>
        <w:tc>
          <w:tcPr>
            <w:tcW w:w="1126" w:type="dxa"/>
          </w:tcPr>
          <w:p w14:paraId="0444F277" w14:textId="77777777" w:rsidR="00934060" w:rsidRDefault="00934060" w:rsidP="001705A5">
            <w:pPr>
              <w:rPr>
                <w:rFonts w:eastAsia="宋体"/>
                <w:lang w:val="en-US" w:eastAsia="zh-CN"/>
              </w:rPr>
            </w:pPr>
            <w:r>
              <w:rPr>
                <w:rFonts w:eastAsia="宋体" w:hint="eastAsia"/>
                <w:lang w:val="en-US" w:eastAsia="zh-CN"/>
              </w:rPr>
              <w:t>2</w:t>
            </w:r>
          </w:p>
        </w:tc>
        <w:tc>
          <w:tcPr>
            <w:tcW w:w="1659" w:type="dxa"/>
          </w:tcPr>
          <w:p w14:paraId="6416696A" w14:textId="77777777" w:rsidR="00934060" w:rsidRPr="00604B73" w:rsidRDefault="00934060" w:rsidP="001705A5">
            <w:pPr>
              <w:rPr>
                <w:rFonts w:eastAsia="宋体"/>
                <w:color w:val="0066FF"/>
                <w:lang w:val="en-US" w:eastAsia="zh-CN"/>
              </w:rPr>
            </w:pPr>
            <w:r w:rsidRPr="00D30589">
              <w:rPr>
                <w:rFonts w:eastAsia="宋体"/>
                <w:lang w:val="en-US" w:eastAsia="zh-CN"/>
              </w:rPr>
              <w:t>24dB</w:t>
            </w:r>
          </w:p>
        </w:tc>
      </w:tr>
      <w:tr w:rsidR="00934060" w14:paraId="453FC42E" w14:textId="77777777" w:rsidTr="00934060">
        <w:trPr>
          <w:jc w:val="center"/>
        </w:trPr>
        <w:tc>
          <w:tcPr>
            <w:tcW w:w="1217" w:type="dxa"/>
            <w:vMerge/>
            <w:vAlign w:val="center"/>
          </w:tcPr>
          <w:p w14:paraId="3213F38C" w14:textId="77777777" w:rsidR="00934060" w:rsidRPr="0002655F" w:rsidRDefault="00934060" w:rsidP="001705A5">
            <w:pPr>
              <w:rPr>
                <w:rFonts w:eastAsia="宋体"/>
                <w:lang w:val="en-US" w:eastAsia="zh-CN"/>
              </w:rPr>
            </w:pPr>
          </w:p>
        </w:tc>
        <w:tc>
          <w:tcPr>
            <w:tcW w:w="1707" w:type="dxa"/>
          </w:tcPr>
          <w:p w14:paraId="427307FE" w14:textId="77777777" w:rsidR="00934060" w:rsidRDefault="00934060" w:rsidP="001705A5">
            <w:pPr>
              <w:rPr>
                <w:rFonts w:eastAsia="宋体"/>
                <w:lang w:val="en-US" w:eastAsia="zh-CN"/>
              </w:rPr>
            </w:pPr>
            <w:r w:rsidRPr="0002655F">
              <w:rPr>
                <w:rFonts w:eastAsia="宋体"/>
                <w:lang w:val="en-US" w:eastAsia="zh-CN"/>
              </w:rPr>
              <w:t>CA_n1-n3-n77</w:t>
            </w:r>
          </w:p>
        </w:tc>
        <w:tc>
          <w:tcPr>
            <w:tcW w:w="1249" w:type="dxa"/>
          </w:tcPr>
          <w:p w14:paraId="520675B6" w14:textId="77777777" w:rsidR="00934060" w:rsidRDefault="00934060" w:rsidP="001705A5">
            <w:pPr>
              <w:rPr>
                <w:rFonts w:eastAsia="宋体"/>
                <w:lang w:val="en-US" w:eastAsia="zh-CN"/>
              </w:rPr>
            </w:pPr>
            <w:r>
              <w:rPr>
                <w:rFonts w:eastAsia="宋体"/>
                <w:lang w:val="en-US" w:eastAsia="zh-CN"/>
              </w:rPr>
              <w:t>n77</w:t>
            </w:r>
          </w:p>
        </w:tc>
        <w:tc>
          <w:tcPr>
            <w:tcW w:w="1550" w:type="dxa"/>
          </w:tcPr>
          <w:p w14:paraId="5CDEAA2C" w14:textId="77777777" w:rsidR="00934060" w:rsidRPr="00015048" w:rsidRDefault="00934060" w:rsidP="001705A5">
            <w:pPr>
              <w:rPr>
                <w:rFonts w:eastAsia="宋体"/>
                <w:lang w:val="en-US" w:eastAsia="zh-CN"/>
              </w:rPr>
            </w:pPr>
            <w:r w:rsidRPr="00015048">
              <w:rPr>
                <w:rFonts w:eastAsia="宋体"/>
                <w:lang w:val="en-US" w:eastAsia="zh-CN"/>
              </w:rPr>
              <w:t>n3</w:t>
            </w:r>
          </w:p>
        </w:tc>
        <w:tc>
          <w:tcPr>
            <w:tcW w:w="1273" w:type="dxa"/>
          </w:tcPr>
          <w:p w14:paraId="653338C4" w14:textId="77777777" w:rsidR="00934060" w:rsidRDefault="00934060" w:rsidP="001705A5">
            <w:pPr>
              <w:rPr>
                <w:rFonts w:eastAsia="宋体"/>
                <w:lang w:val="en-US" w:eastAsia="zh-CN"/>
              </w:rPr>
            </w:pPr>
            <w:r>
              <w:rPr>
                <w:rFonts w:eastAsia="宋体" w:hint="eastAsia"/>
                <w:lang w:val="en-US" w:eastAsia="zh-CN"/>
              </w:rPr>
              <w:t>H</w:t>
            </w:r>
            <w:r>
              <w:rPr>
                <w:rFonts w:eastAsia="宋体"/>
                <w:lang w:val="en-US" w:eastAsia="zh-CN"/>
              </w:rPr>
              <w:t>armonics</w:t>
            </w:r>
          </w:p>
        </w:tc>
        <w:tc>
          <w:tcPr>
            <w:tcW w:w="1126" w:type="dxa"/>
          </w:tcPr>
          <w:p w14:paraId="7915AEC9" w14:textId="77777777" w:rsidR="00934060" w:rsidRDefault="00934060" w:rsidP="001705A5">
            <w:pPr>
              <w:rPr>
                <w:rFonts w:eastAsia="宋体"/>
                <w:lang w:val="en-US" w:eastAsia="zh-CN"/>
              </w:rPr>
            </w:pPr>
            <w:r>
              <w:rPr>
                <w:rFonts w:eastAsia="宋体" w:hint="eastAsia"/>
                <w:lang w:val="en-US" w:eastAsia="zh-CN"/>
              </w:rPr>
              <w:t>2</w:t>
            </w:r>
          </w:p>
        </w:tc>
        <w:tc>
          <w:tcPr>
            <w:tcW w:w="1659" w:type="dxa"/>
          </w:tcPr>
          <w:p w14:paraId="4FDF5153" w14:textId="77777777" w:rsidR="00934060" w:rsidRPr="00604B73" w:rsidRDefault="00934060" w:rsidP="001705A5">
            <w:pPr>
              <w:rPr>
                <w:rFonts w:eastAsia="宋体"/>
                <w:color w:val="0066FF"/>
                <w:lang w:val="en-US" w:eastAsia="zh-CN"/>
              </w:rPr>
            </w:pPr>
            <w:r w:rsidRPr="00D30589">
              <w:rPr>
                <w:rFonts w:eastAsia="宋体"/>
                <w:lang w:val="en-US" w:eastAsia="zh-CN"/>
              </w:rPr>
              <w:t>24dB</w:t>
            </w:r>
          </w:p>
        </w:tc>
      </w:tr>
      <w:tr w:rsidR="00934060" w14:paraId="60FB76C9" w14:textId="77777777" w:rsidTr="00934060">
        <w:trPr>
          <w:jc w:val="center"/>
        </w:trPr>
        <w:tc>
          <w:tcPr>
            <w:tcW w:w="1217" w:type="dxa"/>
            <w:vMerge/>
            <w:vAlign w:val="center"/>
          </w:tcPr>
          <w:p w14:paraId="3A55E92F" w14:textId="77777777" w:rsidR="00934060" w:rsidRPr="0002655F" w:rsidRDefault="00934060" w:rsidP="001705A5">
            <w:pPr>
              <w:rPr>
                <w:rFonts w:eastAsia="宋体"/>
                <w:lang w:val="en-US" w:eastAsia="zh-CN"/>
              </w:rPr>
            </w:pPr>
          </w:p>
        </w:tc>
        <w:tc>
          <w:tcPr>
            <w:tcW w:w="1707" w:type="dxa"/>
          </w:tcPr>
          <w:p w14:paraId="0CDF8D10" w14:textId="77777777" w:rsidR="00934060" w:rsidRPr="0002655F" w:rsidRDefault="00934060" w:rsidP="001705A5">
            <w:pPr>
              <w:rPr>
                <w:rFonts w:eastAsia="宋体"/>
                <w:lang w:val="en-US" w:eastAsia="zh-CN"/>
              </w:rPr>
            </w:pPr>
            <w:r w:rsidRPr="0002655F">
              <w:rPr>
                <w:rFonts w:eastAsia="宋体"/>
                <w:lang w:val="en-US" w:eastAsia="zh-CN"/>
              </w:rPr>
              <w:t>CA_n1-n3-n77</w:t>
            </w:r>
          </w:p>
        </w:tc>
        <w:tc>
          <w:tcPr>
            <w:tcW w:w="1249" w:type="dxa"/>
          </w:tcPr>
          <w:p w14:paraId="7733623F" w14:textId="77777777" w:rsidR="00934060" w:rsidRDefault="00934060" w:rsidP="001705A5">
            <w:pPr>
              <w:rPr>
                <w:rFonts w:eastAsia="宋体"/>
                <w:lang w:val="en-US" w:eastAsia="zh-CN"/>
              </w:rPr>
            </w:pPr>
            <w:r>
              <w:rPr>
                <w:rFonts w:eastAsia="宋体"/>
                <w:lang w:val="en-US" w:eastAsia="zh-CN"/>
              </w:rPr>
              <w:t>n1</w:t>
            </w:r>
          </w:p>
        </w:tc>
        <w:tc>
          <w:tcPr>
            <w:tcW w:w="1550" w:type="dxa"/>
          </w:tcPr>
          <w:p w14:paraId="094CF703" w14:textId="77777777" w:rsidR="00934060" w:rsidRPr="007115FB" w:rsidRDefault="00934060" w:rsidP="001705A5">
            <w:pPr>
              <w:rPr>
                <w:rFonts w:eastAsia="宋体"/>
                <w:lang w:val="en-US" w:eastAsia="zh-CN"/>
              </w:rPr>
            </w:pPr>
            <w:r w:rsidRPr="007115FB">
              <w:rPr>
                <w:rFonts w:eastAsia="宋体"/>
                <w:lang w:val="en-US" w:eastAsia="zh-CN"/>
              </w:rPr>
              <w:t>n1+n3</w:t>
            </w:r>
          </w:p>
        </w:tc>
        <w:tc>
          <w:tcPr>
            <w:tcW w:w="1273" w:type="dxa"/>
          </w:tcPr>
          <w:p w14:paraId="68ACE5C2" w14:textId="77777777" w:rsidR="00934060" w:rsidRDefault="00934060" w:rsidP="001705A5">
            <w:pPr>
              <w:rPr>
                <w:rFonts w:eastAsia="宋体"/>
                <w:lang w:val="en-US" w:eastAsia="zh-CN"/>
              </w:rPr>
            </w:pPr>
            <w:r>
              <w:rPr>
                <w:rFonts w:eastAsia="宋体" w:hint="eastAsia"/>
                <w:lang w:val="en-US" w:eastAsia="zh-CN"/>
              </w:rPr>
              <w:t>I</w:t>
            </w:r>
            <w:r>
              <w:rPr>
                <w:rFonts w:eastAsia="宋体"/>
                <w:lang w:val="en-US" w:eastAsia="zh-CN"/>
              </w:rPr>
              <w:t>MD</w:t>
            </w:r>
          </w:p>
        </w:tc>
        <w:tc>
          <w:tcPr>
            <w:tcW w:w="1126" w:type="dxa"/>
          </w:tcPr>
          <w:p w14:paraId="4BF7421B" w14:textId="77777777" w:rsidR="00934060" w:rsidRDefault="00934060" w:rsidP="001705A5">
            <w:pPr>
              <w:rPr>
                <w:rFonts w:eastAsia="宋体"/>
                <w:lang w:val="en-US" w:eastAsia="zh-CN"/>
              </w:rPr>
            </w:pPr>
            <w:r>
              <w:rPr>
                <w:rFonts w:eastAsia="宋体" w:hint="eastAsia"/>
                <w:lang w:val="en-US" w:eastAsia="zh-CN"/>
              </w:rPr>
              <w:t>3</w:t>
            </w:r>
          </w:p>
        </w:tc>
        <w:tc>
          <w:tcPr>
            <w:tcW w:w="1659" w:type="dxa"/>
          </w:tcPr>
          <w:p w14:paraId="67AFDE99" w14:textId="77777777" w:rsidR="00934060" w:rsidRPr="00D43582" w:rsidRDefault="00934060" w:rsidP="001705A5">
            <w:pPr>
              <w:rPr>
                <w:rFonts w:eastAsia="宋体"/>
                <w:color w:val="FF0000"/>
                <w:lang w:val="en-US" w:eastAsia="zh-CN"/>
              </w:rPr>
            </w:pPr>
            <w:r w:rsidRPr="00D30589">
              <w:rPr>
                <w:rFonts w:eastAsia="宋体"/>
                <w:lang w:val="en-US" w:eastAsia="zh-CN"/>
              </w:rPr>
              <w:t>2</w:t>
            </w:r>
            <w:r>
              <w:rPr>
                <w:rFonts w:eastAsia="宋体"/>
                <w:lang w:val="en-US" w:eastAsia="zh-CN"/>
              </w:rPr>
              <w:t>3</w:t>
            </w:r>
            <w:r w:rsidRPr="00D30589">
              <w:rPr>
                <w:rFonts w:eastAsia="宋体"/>
                <w:lang w:val="en-US" w:eastAsia="zh-CN"/>
              </w:rPr>
              <w:t>dB</w:t>
            </w:r>
          </w:p>
        </w:tc>
      </w:tr>
      <w:tr w:rsidR="00934060" w14:paraId="146BA9E5" w14:textId="77777777" w:rsidTr="00934060">
        <w:trPr>
          <w:jc w:val="center"/>
        </w:trPr>
        <w:tc>
          <w:tcPr>
            <w:tcW w:w="1217" w:type="dxa"/>
            <w:vMerge/>
            <w:vAlign w:val="center"/>
          </w:tcPr>
          <w:p w14:paraId="2A08E9BE" w14:textId="77777777" w:rsidR="00934060" w:rsidRPr="0052628F" w:rsidRDefault="00934060" w:rsidP="001705A5">
            <w:pPr>
              <w:rPr>
                <w:rFonts w:eastAsia="宋体"/>
                <w:lang w:val="en-US" w:eastAsia="zh-CN"/>
              </w:rPr>
            </w:pPr>
          </w:p>
        </w:tc>
        <w:tc>
          <w:tcPr>
            <w:tcW w:w="1707" w:type="dxa"/>
          </w:tcPr>
          <w:p w14:paraId="32FBE701" w14:textId="77777777" w:rsidR="00934060" w:rsidRPr="0002655F" w:rsidRDefault="00934060" w:rsidP="001705A5">
            <w:pPr>
              <w:rPr>
                <w:rFonts w:eastAsia="宋体"/>
                <w:lang w:val="en-US" w:eastAsia="zh-CN"/>
              </w:rPr>
            </w:pPr>
            <w:r w:rsidRPr="0052628F">
              <w:rPr>
                <w:rFonts w:eastAsia="宋体"/>
                <w:lang w:val="en-US" w:eastAsia="zh-CN"/>
              </w:rPr>
              <w:t>CA_n1-n3-n77</w:t>
            </w:r>
          </w:p>
        </w:tc>
        <w:tc>
          <w:tcPr>
            <w:tcW w:w="1249" w:type="dxa"/>
          </w:tcPr>
          <w:p w14:paraId="04D9E80F" w14:textId="77777777" w:rsidR="00934060" w:rsidRDefault="00934060" w:rsidP="001705A5">
            <w:pPr>
              <w:rPr>
                <w:rFonts w:eastAsia="宋体"/>
                <w:lang w:val="en-US" w:eastAsia="zh-CN"/>
              </w:rPr>
            </w:pPr>
            <w:r>
              <w:rPr>
                <w:rFonts w:eastAsia="宋体"/>
                <w:lang w:val="en-US" w:eastAsia="zh-CN"/>
              </w:rPr>
              <w:t>n1</w:t>
            </w:r>
          </w:p>
        </w:tc>
        <w:tc>
          <w:tcPr>
            <w:tcW w:w="1550" w:type="dxa"/>
          </w:tcPr>
          <w:p w14:paraId="36A840FF" w14:textId="77777777" w:rsidR="00934060" w:rsidRPr="007115FB" w:rsidRDefault="00934060" w:rsidP="001705A5">
            <w:pPr>
              <w:rPr>
                <w:rFonts w:eastAsia="宋体"/>
                <w:lang w:val="en-US" w:eastAsia="zh-CN"/>
              </w:rPr>
            </w:pPr>
            <w:r w:rsidRPr="007115FB">
              <w:rPr>
                <w:rFonts w:eastAsia="宋体"/>
                <w:lang w:val="en-US" w:eastAsia="zh-CN"/>
              </w:rPr>
              <w:t>n1+n77</w:t>
            </w:r>
          </w:p>
        </w:tc>
        <w:tc>
          <w:tcPr>
            <w:tcW w:w="1273" w:type="dxa"/>
          </w:tcPr>
          <w:p w14:paraId="6FD23D4B" w14:textId="77777777" w:rsidR="00934060" w:rsidRDefault="00934060" w:rsidP="001705A5">
            <w:pPr>
              <w:rPr>
                <w:rFonts w:eastAsia="宋体"/>
                <w:lang w:val="en-US" w:eastAsia="zh-CN"/>
              </w:rPr>
            </w:pPr>
            <w:r>
              <w:rPr>
                <w:rFonts w:eastAsia="宋体" w:hint="eastAsia"/>
                <w:lang w:val="en-US" w:eastAsia="zh-CN"/>
              </w:rPr>
              <w:t>I</w:t>
            </w:r>
            <w:r>
              <w:rPr>
                <w:rFonts w:eastAsia="宋体"/>
                <w:lang w:val="en-US" w:eastAsia="zh-CN"/>
              </w:rPr>
              <w:t>MD</w:t>
            </w:r>
          </w:p>
        </w:tc>
        <w:tc>
          <w:tcPr>
            <w:tcW w:w="1126" w:type="dxa"/>
          </w:tcPr>
          <w:p w14:paraId="6F864B19" w14:textId="77777777" w:rsidR="00934060" w:rsidRDefault="00934060" w:rsidP="001705A5">
            <w:pPr>
              <w:rPr>
                <w:rFonts w:eastAsia="宋体"/>
                <w:lang w:val="en-US" w:eastAsia="zh-CN"/>
              </w:rPr>
            </w:pPr>
            <w:r>
              <w:rPr>
                <w:rFonts w:eastAsia="宋体" w:hint="eastAsia"/>
                <w:lang w:val="en-US" w:eastAsia="zh-CN"/>
              </w:rPr>
              <w:t>2</w:t>
            </w:r>
          </w:p>
        </w:tc>
        <w:tc>
          <w:tcPr>
            <w:tcW w:w="1659" w:type="dxa"/>
          </w:tcPr>
          <w:p w14:paraId="0DFBEACE" w14:textId="77777777" w:rsidR="00934060" w:rsidRPr="00D30589" w:rsidRDefault="00934060" w:rsidP="001705A5">
            <w:pPr>
              <w:rPr>
                <w:rFonts w:eastAsia="宋体"/>
                <w:lang w:val="en-US" w:eastAsia="zh-CN"/>
              </w:rPr>
            </w:pPr>
            <w:r>
              <w:rPr>
                <w:rFonts w:eastAsia="宋体"/>
                <w:lang w:val="en-US" w:eastAsia="zh-CN"/>
              </w:rPr>
              <w:t>30</w:t>
            </w:r>
            <w:r w:rsidRPr="00D30589">
              <w:rPr>
                <w:rFonts w:eastAsia="宋体"/>
                <w:lang w:val="en-US" w:eastAsia="zh-CN"/>
              </w:rPr>
              <w:t>dB</w:t>
            </w:r>
          </w:p>
        </w:tc>
      </w:tr>
      <w:tr w:rsidR="00934060" w14:paraId="718CAC07" w14:textId="77777777" w:rsidTr="00934060">
        <w:trPr>
          <w:jc w:val="center"/>
        </w:trPr>
        <w:tc>
          <w:tcPr>
            <w:tcW w:w="1217" w:type="dxa"/>
            <w:vMerge/>
            <w:vAlign w:val="center"/>
          </w:tcPr>
          <w:p w14:paraId="01616D7E" w14:textId="77777777" w:rsidR="00934060" w:rsidRPr="0002655F" w:rsidRDefault="00934060" w:rsidP="001705A5">
            <w:pPr>
              <w:rPr>
                <w:rFonts w:eastAsia="宋体"/>
                <w:lang w:val="en-US" w:eastAsia="zh-CN"/>
              </w:rPr>
            </w:pPr>
          </w:p>
        </w:tc>
        <w:tc>
          <w:tcPr>
            <w:tcW w:w="1707" w:type="dxa"/>
          </w:tcPr>
          <w:p w14:paraId="11B23033" w14:textId="77777777" w:rsidR="00934060" w:rsidRPr="0002655F" w:rsidRDefault="00934060" w:rsidP="001705A5">
            <w:pPr>
              <w:rPr>
                <w:rFonts w:eastAsia="宋体"/>
                <w:lang w:val="en-US" w:eastAsia="zh-CN"/>
              </w:rPr>
            </w:pPr>
            <w:r w:rsidRPr="0002655F">
              <w:rPr>
                <w:rFonts w:eastAsia="宋体"/>
                <w:lang w:val="en-US" w:eastAsia="zh-CN"/>
              </w:rPr>
              <w:t>CA_n1-n3-n77</w:t>
            </w:r>
          </w:p>
        </w:tc>
        <w:tc>
          <w:tcPr>
            <w:tcW w:w="1249" w:type="dxa"/>
          </w:tcPr>
          <w:p w14:paraId="7BEFDB8F" w14:textId="77777777" w:rsidR="00934060" w:rsidRDefault="00934060" w:rsidP="001705A5">
            <w:pPr>
              <w:rPr>
                <w:rFonts w:eastAsia="宋体"/>
                <w:lang w:val="en-US" w:eastAsia="zh-CN"/>
              </w:rPr>
            </w:pPr>
            <w:r>
              <w:rPr>
                <w:rFonts w:eastAsia="宋体"/>
                <w:lang w:val="en-US" w:eastAsia="zh-CN"/>
              </w:rPr>
              <w:t>n3</w:t>
            </w:r>
          </w:p>
        </w:tc>
        <w:tc>
          <w:tcPr>
            <w:tcW w:w="1550" w:type="dxa"/>
          </w:tcPr>
          <w:p w14:paraId="3BC6E9C8" w14:textId="77777777" w:rsidR="00934060" w:rsidRPr="007115FB" w:rsidRDefault="00934060" w:rsidP="001705A5">
            <w:pPr>
              <w:rPr>
                <w:rFonts w:eastAsia="宋体"/>
                <w:lang w:val="en-US" w:eastAsia="zh-CN"/>
              </w:rPr>
            </w:pPr>
            <w:r w:rsidRPr="007115FB">
              <w:rPr>
                <w:rFonts w:eastAsia="宋体"/>
                <w:lang w:val="en-US" w:eastAsia="zh-CN"/>
              </w:rPr>
              <w:t>n3+n77</w:t>
            </w:r>
          </w:p>
        </w:tc>
        <w:tc>
          <w:tcPr>
            <w:tcW w:w="1273" w:type="dxa"/>
          </w:tcPr>
          <w:p w14:paraId="59038462" w14:textId="77777777" w:rsidR="00934060" w:rsidRDefault="00934060" w:rsidP="001705A5">
            <w:pPr>
              <w:rPr>
                <w:rFonts w:eastAsia="宋体"/>
                <w:lang w:val="en-US" w:eastAsia="zh-CN"/>
              </w:rPr>
            </w:pPr>
            <w:r>
              <w:rPr>
                <w:rFonts w:eastAsia="宋体" w:hint="eastAsia"/>
                <w:lang w:val="en-US" w:eastAsia="zh-CN"/>
              </w:rPr>
              <w:t>I</w:t>
            </w:r>
            <w:r>
              <w:rPr>
                <w:rFonts w:eastAsia="宋体"/>
                <w:lang w:val="en-US" w:eastAsia="zh-CN"/>
              </w:rPr>
              <w:t>MD</w:t>
            </w:r>
          </w:p>
        </w:tc>
        <w:tc>
          <w:tcPr>
            <w:tcW w:w="1126" w:type="dxa"/>
          </w:tcPr>
          <w:p w14:paraId="76FA7E90" w14:textId="77777777" w:rsidR="00934060" w:rsidRDefault="00934060" w:rsidP="001705A5">
            <w:pPr>
              <w:rPr>
                <w:rFonts w:eastAsia="宋体"/>
                <w:lang w:val="en-US" w:eastAsia="zh-CN"/>
              </w:rPr>
            </w:pPr>
            <w:r>
              <w:rPr>
                <w:rFonts w:eastAsia="宋体" w:hint="eastAsia"/>
                <w:lang w:val="en-US" w:eastAsia="zh-CN"/>
              </w:rPr>
              <w:t>2</w:t>
            </w:r>
          </w:p>
        </w:tc>
        <w:tc>
          <w:tcPr>
            <w:tcW w:w="1659" w:type="dxa"/>
          </w:tcPr>
          <w:p w14:paraId="02D647C9" w14:textId="77777777" w:rsidR="00934060" w:rsidRPr="00D30589" w:rsidRDefault="00934060" w:rsidP="001705A5">
            <w:pPr>
              <w:rPr>
                <w:rFonts w:eastAsia="宋体"/>
                <w:lang w:val="en-US" w:eastAsia="zh-CN"/>
              </w:rPr>
            </w:pPr>
            <w:r>
              <w:rPr>
                <w:rFonts w:eastAsia="宋体"/>
                <w:lang w:val="en-US" w:eastAsia="zh-CN"/>
              </w:rPr>
              <w:t>26</w:t>
            </w:r>
            <w:r w:rsidRPr="00D30589">
              <w:rPr>
                <w:rFonts w:eastAsia="宋体"/>
                <w:lang w:val="en-US" w:eastAsia="zh-CN"/>
              </w:rPr>
              <w:t>dB</w:t>
            </w:r>
          </w:p>
        </w:tc>
      </w:tr>
      <w:tr w:rsidR="003D5476" w14:paraId="41DF1161" w14:textId="77777777" w:rsidTr="00934060">
        <w:trPr>
          <w:jc w:val="center"/>
        </w:trPr>
        <w:tc>
          <w:tcPr>
            <w:tcW w:w="1217" w:type="dxa"/>
            <w:vMerge/>
            <w:vAlign w:val="center"/>
          </w:tcPr>
          <w:p w14:paraId="4287A476" w14:textId="77777777" w:rsidR="003D5476" w:rsidRPr="0002655F" w:rsidRDefault="003D5476" w:rsidP="003D5476">
            <w:pPr>
              <w:rPr>
                <w:rFonts w:eastAsia="宋体"/>
                <w:lang w:val="en-US" w:eastAsia="zh-CN"/>
              </w:rPr>
            </w:pPr>
          </w:p>
        </w:tc>
        <w:tc>
          <w:tcPr>
            <w:tcW w:w="1707" w:type="dxa"/>
          </w:tcPr>
          <w:p w14:paraId="68BD12BD" w14:textId="45492944" w:rsidR="003D5476" w:rsidRPr="0002655F" w:rsidRDefault="003D5476" w:rsidP="003D5476">
            <w:pPr>
              <w:rPr>
                <w:rFonts w:eastAsia="宋体"/>
                <w:lang w:val="en-US" w:eastAsia="zh-CN"/>
              </w:rPr>
            </w:pPr>
            <w:r w:rsidRPr="0002655F">
              <w:rPr>
                <w:rFonts w:eastAsia="宋体"/>
                <w:lang w:val="en-US" w:eastAsia="zh-CN"/>
              </w:rPr>
              <w:t>CA_n1-n3-n77</w:t>
            </w:r>
          </w:p>
        </w:tc>
        <w:tc>
          <w:tcPr>
            <w:tcW w:w="1249" w:type="dxa"/>
          </w:tcPr>
          <w:p w14:paraId="3884CEA0" w14:textId="22C0F53D" w:rsidR="003D5476" w:rsidRDefault="003D5476" w:rsidP="003D5476">
            <w:pPr>
              <w:rPr>
                <w:rFonts w:eastAsia="宋体"/>
                <w:lang w:val="en-US" w:eastAsia="zh-CN"/>
              </w:rPr>
            </w:pPr>
            <w:r w:rsidRPr="00934060">
              <w:rPr>
                <w:rFonts w:eastAsia="宋体"/>
                <w:lang w:val="en-US" w:eastAsia="zh-CN"/>
              </w:rPr>
              <w:t>n77</w:t>
            </w:r>
          </w:p>
        </w:tc>
        <w:tc>
          <w:tcPr>
            <w:tcW w:w="1550" w:type="dxa"/>
          </w:tcPr>
          <w:p w14:paraId="59F7B487" w14:textId="5F8CEF56" w:rsidR="003D5476" w:rsidRPr="007115FB" w:rsidRDefault="003D5476" w:rsidP="003D5476">
            <w:pPr>
              <w:rPr>
                <w:rFonts w:eastAsia="宋体"/>
                <w:lang w:val="en-US" w:eastAsia="zh-CN"/>
              </w:rPr>
            </w:pPr>
            <w:r w:rsidRPr="00934060">
              <w:rPr>
                <w:rFonts w:eastAsia="宋体"/>
                <w:lang w:val="en-US" w:eastAsia="zh-CN"/>
              </w:rPr>
              <w:t>n1+n3</w:t>
            </w:r>
          </w:p>
        </w:tc>
        <w:tc>
          <w:tcPr>
            <w:tcW w:w="1273" w:type="dxa"/>
          </w:tcPr>
          <w:p w14:paraId="0ED5882C" w14:textId="3CC6AFB4" w:rsidR="003D5476" w:rsidRDefault="003D5476" w:rsidP="003D5476">
            <w:pPr>
              <w:rPr>
                <w:rFonts w:eastAsia="宋体"/>
                <w:lang w:val="en-US" w:eastAsia="zh-CN"/>
              </w:rPr>
            </w:pPr>
            <w:r>
              <w:rPr>
                <w:rFonts w:eastAsia="宋体" w:hint="eastAsia"/>
                <w:lang w:val="en-US" w:eastAsia="zh-CN"/>
              </w:rPr>
              <w:t>I</w:t>
            </w:r>
            <w:r>
              <w:rPr>
                <w:rFonts w:eastAsia="宋体"/>
                <w:lang w:val="en-US" w:eastAsia="zh-CN"/>
              </w:rPr>
              <w:t>MD</w:t>
            </w:r>
          </w:p>
        </w:tc>
        <w:tc>
          <w:tcPr>
            <w:tcW w:w="1126" w:type="dxa"/>
          </w:tcPr>
          <w:p w14:paraId="30D5AD64" w14:textId="2D4F50BA" w:rsidR="003D5476" w:rsidRDefault="003D5476" w:rsidP="003D5476">
            <w:pPr>
              <w:rPr>
                <w:rFonts w:eastAsia="宋体"/>
                <w:lang w:val="en-US" w:eastAsia="zh-CN"/>
              </w:rPr>
            </w:pPr>
            <w:r>
              <w:rPr>
                <w:rFonts w:eastAsia="宋体" w:hint="eastAsia"/>
                <w:lang w:val="en-US" w:eastAsia="zh-CN"/>
              </w:rPr>
              <w:t>2</w:t>
            </w:r>
            <w:r>
              <w:rPr>
                <w:rFonts w:eastAsia="宋体"/>
                <w:lang w:val="en-US" w:eastAsia="zh-CN"/>
              </w:rPr>
              <w:t>, 4</w:t>
            </w:r>
          </w:p>
        </w:tc>
        <w:tc>
          <w:tcPr>
            <w:tcW w:w="1659" w:type="dxa"/>
          </w:tcPr>
          <w:p w14:paraId="1069B205" w14:textId="56D8BC39" w:rsidR="003D5476" w:rsidRDefault="003D5476" w:rsidP="003D5476">
            <w:pPr>
              <w:rPr>
                <w:rFonts w:eastAsia="宋体"/>
                <w:lang w:val="en-US" w:eastAsia="zh-CN"/>
              </w:rPr>
            </w:pPr>
            <w:r>
              <w:rPr>
                <w:rFonts w:eastAsia="宋体"/>
                <w:lang w:val="en-US" w:eastAsia="zh-CN"/>
              </w:rPr>
              <w:t>28</w:t>
            </w:r>
            <w:r w:rsidRPr="00D30589">
              <w:rPr>
                <w:rFonts w:eastAsia="宋体"/>
                <w:lang w:val="en-US" w:eastAsia="zh-CN"/>
              </w:rPr>
              <w:t>dB</w:t>
            </w:r>
          </w:p>
        </w:tc>
      </w:tr>
      <w:tr w:rsidR="003D5476" w14:paraId="3E73BED0" w14:textId="77777777" w:rsidTr="00934060">
        <w:trPr>
          <w:jc w:val="center"/>
        </w:trPr>
        <w:tc>
          <w:tcPr>
            <w:tcW w:w="1217" w:type="dxa"/>
            <w:vMerge/>
            <w:vAlign w:val="center"/>
          </w:tcPr>
          <w:p w14:paraId="25AA8C7C" w14:textId="77777777" w:rsidR="003D5476" w:rsidRPr="0002655F" w:rsidRDefault="003D5476" w:rsidP="003D5476">
            <w:pPr>
              <w:rPr>
                <w:rFonts w:eastAsia="宋体"/>
                <w:lang w:val="en-US" w:eastAsia="zh-CN"/>
              </w:rPr>
            </w:pPr>
          </w:p>
        </w:tc>
        <w:tc>
          <w:tcPr>
            <w:tcW w:w="1707" w:type="dxa"/>
          </w:tcPr>
          <w:p w14:paraId="1ADC2726" w14:textId="53B9A994" w:rsidR="003D5476" w:rsidRPr="0002655F" w:rsidRDefault="003D5476" w:rsidP="003D5476">
            <w:pPr>
              <w:rPr>
                <w:rFonts w:eastAsia="宋体"/>
                <w:lang w:val="en-US" w:eastAsia="zh-CN"/>
              </w:rPr>
            </w:pPr>
            <w:r w:rsidRPr="0002655F">
              <w:rPr>
                <w:rFonts w:eastAsia="宋体"/>
                <w:lang w:val="en-US" w:eastAsia="zh-CN"/>
              </w:rPr>
              <w:t>CA_n1-n3-n77</w:t>
            </w:r>
          </w:p>
        </w:tc>
        <w:tc>
          <w:tcPr>
            <w:tcW w:w="1249" w:type="dxa"/>
          </w:tcPr>
          <w:p w14:paraId="0AD695D4" w14:textId="14AB6890" w:rsidR="003D5476" w:rsidRDefault="003D5476" w:rsidP="003D5476">
            <w:pPr>
              <w:rPr>
                <w:rFonts w:eastAsia="宋体"/>
                <w:lang w:val="en-US" w:eastAsia="zh-CN"/>
              </w:rPr>
            </w:pPr>
            <w:r w:rsidRPr="00934060">
              <w:rPr>
                <w:rFonts w:eastAsia="宋体"/>
                <w:lang w:val="en-US" w:eastAsia="zh-CN"/>
              </w:rPr>
              <w:t>n</w:t>
            </w:r>
            <w:r w:rsidRPr="00934060">
              <w:rPr>
                <w:rFonts w:eastAsia="宋体" w:hint="eastAsia"/>
                <w:lang w:val="en-US" w:eastAsia="zh-CN"/>
              </w:rPr>
              <w:t>3</w:t>
            </w:r>
          </w:p>
        </w:tc>
        <w:tc>
          <w:tcPr>
            <w:tcW w:w="1550" w:type="dxa"/>
          </w:tcPr>
          <w:p w14:paraId="653EA242" w14:textId="0ED70EF8" w:rsidR="003D5476" w:rsidRPr="007115FB" w:rsidRDefault="003D5476" w:rsidP="003D5476">
            <w:pPr>
              <w:rPr>
                <w:rFonts w:eastAsia="宋体"/>
                <w:lang w:val="en-US" w:eastAsia="zh-CN"/>
              </w:rPr>
            </w:pPr>
            <w:r w:rsidRPr="00934060">
              <w:rPr>
                <w:rFonts w:eastAsia="宋体"/>
                <w:lang w:val="en-US" w:eastAsia="zh-CN"/>
              </w:rPr>
              <w:t>n1+n77</w:t>
            </w:r>
          </w:p>
        </w:tc>
        <w:tc>
          <w:tcPr>
            <w:tcW w:w="1273" w:type="dxa"/>
          </w:tcPr>
          <w:p w14:paraId="2EE39951" w14:textId="6B65EB7A" w:rsidR="003D5476" w:rsidRDefault="003D5476" w:rsidP="003D5476">
            <w:pPr>
              <w:rPr>
                <w:rFonts w:eastAsia="宋体"/>
                <w:lang w:val="en-US" w:eastAsia="zh-CN"/>
              </w:rPr>
            </w:pPr>
            <w:r>
              <w:rPr>
                <w:rFonts w:eastAsia="宋体" w:hint="eastAsia"/>
                <w:lang w:val="en-US" w:eastAsia="zh-CN"/>
              </w:rPr>
              <w:t>I</w:t>
            </w:r>
            <w:r>
              <w:rPr>
                <w:rFonts w:eastAsia="宋体"/>
                <w:lang w:val="en-US" w:eastAsia="zh-CN"/>
              </w:rPr>
              <w:t>MD</w:t>
            </w:r>
          </w:p>
        </w:tc>
        <w:tc>
          <w:tcPr>
            <w:tcW w:w="1126" w:type="dxa"/>
          </w:tcPr>
          <w:p w14:paraId="6C7D7C02" w14:textId="400787AE" w:rsidR="003D5476" w:rsidRDefault="003D5476" w:rsidP="003D5476">
            <w:pPr>
              <w:rPr>
                <w:rFonts w:eastAsia="宋体"/>
                <w:lang w:val="en-US" w:eastAsia="zh-CN"/>
              </w:rPr>
            </w:pPr>
            <w:r>
              <w:rPr>
                <w:rFonts w:eastAsia="宋体" w:hint="eastAsia"/>
                <w:lang w:val="en-US" w:eastAsia="zh-CN"/>
              </w:rPr>
              <w:t>2</w:t>
            </w:r>
            <w:r>
              <w:rPr>
                <w:rFonts w:eastAsia="宋体"/>
                <w:lang w:val="en-US" w:eastAsia="zh-CN"/>
              </w:rPr>
              <w:t>, 4, 5</w:t>
            </w:r>
          </w:p>
        </w:tc>
        <w:tc>
          <w:tcPr>
            <w:tcW w:w="1659" w:type="dxa"/>
          </w:tcPr>
          <w:p w14:paraId="250B52C9" w14:textId="7BECE876" w:rsidR="003D5476" w:rsidRDefault="003D5476" w:rsidP="003D5476">
            <w:pPr>
              <w:rPr>
                <w:rFonts w:eastAsia="宋体"/>
                <w:lang w:val="en-US" w:eastAsia="zh-CN"/>
              </w:rPr>
            </w:pPr>
            <w:r>
              <w:rPr>
                <w:rFonts w:eastAsia="宋体"/>
                <w:lang w:val="en-US" w:eastAsia="zh-CN"/>
              </w:rPr>
              <w:t>31</w:t>
            </w:r>
            <w:r w:rsidRPr="00D30589">
              <w:rPr>
                <w:rFonts w:eastAsia="宋体"/>
                <w:lang w:val="en-US" w:eastAsia="zh-CN"/>
              </w:rPr>
              <w:t>dB</w:t>
            </w:r>
          </w:p>
        </w:tc>
      </w:tr>
      <w:tr w:rsidR="003D5476" w14:paraId="688BBAAE" w14:textId="77777777" w:rsidTr="00934060">
        <w:trPr>
          <w:jc w:val="center"/>
        </w:trPr>
        <w:tc>
          <w:tcPr>
            <w:tcW w:w="1217" w:type="dxa"/>
            <w:vMerge/>
            <w:vAlign w:val="center"/>
          </w:tcPr>
          <w:p w14:paraId="796C0A93" w14:textId="77777777" w:rsidR="003D5476" w:rsidRPr="0002655F" w:rsidRDefault="003D5476" w:rsidP="003D5476">
            <w:pPr>
              <w:rPr>
                <w:rFonts w:eastAsia="宋体"/>
                <w:lang w:val="en-US" w:eastAsia="zh-CN"/>
              </w:rPr>
            </w:pPr>
          </w:p>
        </w:tc>
        <w:tc>
          <w:tcPr>
            <w:tcW w:w="1707" w:type="dxa"/>
          </w:tcPr>
          <w:p w14:paraId="40DEA183" w14:textId="4A9EF74B" w:rsidR="003D5476" w:rsidRPr="0002655F" w:rsidRDefault="003D5476" w:rsidP="003D5476">
            <w:pPr>
              <w:rPr>
                <w:rFonts w:eastAsia="宋体"/>
                <w:lang w:val="en-US" w:eastAsia="zh-CN"/>
              </w:rPr>
            </w:pPr>
            <w:r w:rsidRPr="0002655F">
              <w:rPr>
                <w:rFonts w:eastAsia="宋体"/>
                <w:lang w:val="en-US" w:eastAsia="zh-CN"/>
              </w:rPr>
              <w:t>CA_n1-n3-n77</w:t>
            </w:r>
          </w:p>
        </w:tc>
        <w:tc>
          <w:tcPr>
            <w:tcW w:w="1249" w:type="dxa"/>
          </w:tcPr>
          <w:p w14:paraId="37E6FF06" w14:textId="4F81DEF9" w:rsidR="003D5476" w:rsidRDefault="003D5476" w:rsidP="003D5476">
            <w:pPr>
              <w:rPr>
                <w:rFonts w:eastAsia="宋体"/>
                <w:lang w:val="en-US" w:eastAsia="zh-CN"/>
              </w:rPr>
            </w:pPr>
            <w:r w:rsidRPr="00934060">
              <w:rPr>
                <w:rFonts w:eastAsia="宋体"/>
                <w:lang w:val="en-US" w:eastAsia="zh-CN"/>
              </w:rPr>
              <w:t>n1</w:t>
            </w:r>
          </w:p>
        </w:tc>
        <w:tc>
          <w:tcPr>
            <w:tcW w:w="1550" w:type="dxa"/>
          </w:tcPr>
          <w:p w14:paraId="33D25A41" w14:textId="4453D16C" w:rsidR="003D5476" w:rsidRPr="007115FB" w:rsidRDefault="003D5476" w:rsidP="003D5476">
            <w:pPr>
              <w:rPr>
                <w:rFonts w:eastAsia="宋体"/>
                <w:lang w:val="en-US" w:eastAsia="zh-CN"/>
              </w:rPr>
            </w:pPr>
            <w:r w:rsidRPr="00934060">
              <w:rPr>
                <w:rFonts w:eastAsia="宋体"/>
                <w:lang w:val="en-US" w:eastAsia="zh-CN"/>
              </w:rPr>
              <w:t>n3+n77</w:t>
            </w:r>
          </w:p>
        </w:tc>
        <w:tc>
          <w:tcPr>
            <w:tcW w:w="1273" w:type="dxa"/>
          </w:tcPr>
          <w:p w14:paraId="27DD379F" w14:textId="5E95E357" w:rsidR="003D5476" w:rsidRDefault="003D5476" w:rsidP="003D5476">
            <w:pPr>
              <w:rPr>
                <w:rFonts w:eastAsia="宋体"/>
                <w:lang w:val="en-US" w:eastAsia="zh-CN"/>
              </w:rPr>
            </w:pPr>
            <w:r>
              <w:rPr>
                <w:rFonts w:eastAsia="宋体" w:hint="eastAsia"/>
                <w:lang w:val="en-US" w:eastAsia="zh-CN"/>
              </w:rPr>
              <w:t>I</w:t>
            </w:r>
            <w:r>
              <w:rPr>
                <w:rFonts w:eastAsia="宋体"/>
                <w:lang w:val="en-US" w:eastAsia="zh-CN"/>
              </w:rPr>
              <w:t>MD</w:t>
            </w:r>
          </w:p>
        </w:tc>
        <w:tc>
          <w:tcPr>
            <w:tcW w:w="1126" w:type="dxa"/>
          </w:tcPr>
          <w:p w14:paraId="6CAB9797" w14:textId="373F68E8" w:rsidR="003D5476" w:rsidRDefault="003D5476" w:rsidP="003D5476">
            <w:pPr>
              <w:rPr>
                <w:rFonts w:eastAsia="宋体"/>
                <w:lang w:val="en-US" w:eastAsia="zh-CN"/>
              </w:rPr>
            </w:pPr>
            <w:r>
              <w:rPr>
                <w:rFonts w:eastAsia="宋体" w:hint="eastAsia"/>
                <w:lang w:val="en-US" w:eastAsia="zh-CN"/>
              </w:rPr>
              <w:t>2</w:t>
            </w:r>
            <w:r>
              <w:rPr>
                <w:rFonts w:eastAsia="宋体"/>
                <w:lang w:val="en-US" w:eastAsia="zh-CN"/>
              </w:rPr>
              <w:t>, 5</w:t>
            </w:r>
          </w:p>
        </w:tc>
        <w:tc>
          <w:tcPr>
            <w:tcW w:w="1659" w:type="dxa"/>
          </w:tcPr>
          <w:p w14:paraId="0DE36AFA" w14:textId="16A86021" w:rsidR="003D5476" w:rsidRDefault="003D5476" w:rsidP="003D5476">
            <w:pPr>
              <w:rPr>
                <w:rFonts w:eastAsia="宋体"/>
                <w:lang w:val="en-US" w:eastAsia="zh-CN"/>
              </w:rPr>
            </w:pPr>
            <w:r>
              <w:rPr>
                <w:rFonts w:eastAsia="宋体"/>
                <w:lang w:val="en-US" w:eastAsia="zh-CN"/>
              </w:rPr>
              <w:t>31</w:t>
            </w:r>
            <w:r w:rsidRPr="00D30589">
              <w:rPr>
                <w:rFonts w:eastAsia="宋体"/>
                <w:lang w:val="en-US" w:eastAsia="zh-CN"/>
              </w:rPr>
              <w:t>dB</w:t>
            </w:r>
          </w:p>
        </w:tc>
      </w:tr>
      <w:tr w:rsidR="003D5476" w14:paraId="29E14DA6" w14:textId="77777777" w:rsidTr="00934060">
        <w:trPr>
          <w:jc w:val="center"/>
        </w:trPr>
        <w:tc>
          <w:tcPr>
            <w:tcW w:w="1217" w:type="dxa"/>
            <w:vMerge/>
            <w:vAlign w:val="center"/>
          </w:tcPr>
          <w:p w14:paraId="3CB089B9" w14:textId="77777777" w:rsidR="003D5476" w:rsidRPr="0002655F" w:rsidRDefault="003D5476" w:rsidP="003D5476">
            <w:pPr>
              <w:rPr>
                <w:rFonts w:eastAsia="宋体"/>
                <w:lang w:val="en-US" w:eastAsia="zh-CN"/>
              </w:rPr>
            </w:pPr>
          </w:p>
        </w:tc>
        <w:tc>
          <w:tcPr>
            <w:tcW w:w="1707" w:type="dxa"/>
          </w:tcPr>
          <w:p w14:paraId="5BA04E74" w14:textId="77777777" w:rsidR="003D5476" w:rsidRPr="0002655F" w:rsidRDefault="003D5476" w:rsidP="003D5476">
            <w:pPr>
              <w:rPr>
                <w:rFonts w:eastAsia="宋体"/>
                <w:lang w:val="en-US" w:eastAsia="zh-CN"/>
              </w:rPr>
            </w:pPr>
            <w:r w:rsidRPr="0002655F">
              <w:rPr>
                <w:rFonts w:eastAsia="宋体"/>
                <w:lang w:val="en-US" w:eastAsia="zh-CN"/>
              </w:rPr>
              <w:t>CA_n1-n3-n77</w:t>
            </w:r>
          </w:p>
        </w:tc>
        <w:tc>
          <w:tcPr>
            <w:tcW w:w="1249" w:type="dxa"/>
          </w:tcPr>
          <w:p w14:paraId="2FEEA696" w14:textId="77777777" w:rsidR="003D5476" w:rsidRDefault="003D5476" w:rsidP="003D5476">
            <w:pPr>
              <w:rPr>
                <w:rFonts w:eastAsia="宋体"/>
                <w:lang w:val="en-US" w:eastAsia="zh-CN"/>
              </w:rPr>
            </w:pPr>
            <w:r>
              <w:rPr>
                <w:rFonts w:eastAsia="宋体"/>
                <w:lang w:val="en-US" w:eastAsia="zh-CN"/>
              </w:rPr>
              <w:t>n3</w:t>
            </w:r>
          </w:p>
        </w:tc>
        <w:tc>
          <w:tcPr>
            <w:tcW w:w="1550" w:type="dxa"/>
          </w:tcPr>
          <w:p w14:paraId="7179984A" w14:textId="77777777" w:rsidR="003D5476" w:rsidRPr="007115FB" w:rsidRDefault="003D5476" w:rsidP="003D5476">
            <w:pPr>
              <w:rPr>
                <w:rFonts w:eastAsia="宋体"/>
                <w:lang w:val="en-US" w:eastAsia="zh-CN"/>
              </w:rPr>
            </w:pPr>
            <w:r w:rsidRPr="007115FB">
              <w:rPr>
                <w:rFonts w:eastAsia="宋体"/>
                <w:lang w:val="en-US" w:eastAsia="zh-CN"/>
              </w:rPr>
              <w:t>n1</w:t>
            </w:r>
          </w:p>
        </w:tc>
        <w:tc>
          <w:tcPr>
            <w:tcW w:w="1273" w:type="dxa"/>
          </w:tcPr>
          <w:p w14:paraId="60D439E1" w14:textId="77777777" w:rsidR="003D5476" w:rsidRDefault="003D5476" w:rsidP="003D5476">
            <w:pPr>
              <w:rPr>
                <w:rFonts w:eastAsia="宋体"/>
                <w:lang w:val="en-US" w:eastAsia="zh-CN"/>
              </w:rPr>
            </w:pPr>
            <w:r>
              <w:rPr>
                <w:rFonts w:eastAsia="宋体"/>
                <w:lang w:val="en-US" w:eastAsia="zh-CN"/>
              </w:rPr>
              <w:t>Tx leakage</w:t>
            </w:r>
          </w:p>
        </w:tc>
        <w:tc>
          <w:tcPr>
            <w:tcW w:w="1126" w:type="dxa"/>
          </w:tcPr>
          <w:p w14:paraId="48BD5543" w14:textId="77777777" w:rsidR="003D5476" w:rsidRDefault="003D5476" w:rsidP="003D5476">
            <w:pPr>
              <w:rPr>
                <w:rFonts w:eastAsia="宋体"/>
                <w:lang w:val="en-US" w:eastAsia="zh-CN"/>
              </w:rPr>
            </w:pPr>
          </w:p>
        </w:tc>
        <w:tc>
          <w:tcPr>
            <w:tcW w:w="1659" w:type="dxa"/>
          </w:tcPr>
          <w:p w14:paraId="227CD417" w14:textId="77777777" w:rsidR="003D5476" w:rsidRPr="00D30589" w:rsidRDefault="003D5476" w:rsidP="003D5476">
            <w:pPr>
              <w:rPr>
                <w:rFonts w:eastAsia="宋体"/>
                <w:lang w:val="en-US" w:eastAsia="zh-CN"/>
              </w:rPr>
            </w:pPr>
            <w:r>
              <w:rPr>
                <w:rFonts w:eastAsia="宋体"/>
                <w:lang w:val="en-US" w:eastAsia="zh-CN"/>
              </w:rPr>
              <w:t>20</w:t>
            </w:r>
            <w:r w:rsidRPr="00D30589">
              <w:rPr>
                <w:rFonts w:eastAsia="宋体"/>
                <w:lang w:val="en-US" w:eastAsia="zh-CN"/>
              </w:rPr>
              <w:t>dB</w:t>
            </w:r>
          </w:p>
        </w:tc>
      </w:tr>
    </w:tbl>
    <w:p w14:paraId="05BE0438" w14:textId="77777777" w:rsidR="00934060" w:rsidRDefault="00934060" w:rsidP="00013C21">
      <w:pPr>
        <w:rPr>
          <w:rFonts w:eastAsia="宋体"/>
          <w:lang w:val="en-US" w:eastAsia="zh-CN"/>
        </w:rPr>
      </w:pPr>
    </w:p>
    <w:p w14:paraId="0BBDA041" w14:textId="09B8C9FD" w:rsidR="00006FB6" w:rsidRDefault="003E286E" w:rsidP="00013C21">
      <w:pPr>
        <w:rPr>
          <w:rFonts w:eastAsia="宋体"/>
          <w:lang w:val="en-US" w:eastAsia="zh-CN"/>
        </w:rPr>
      </w:pPr>
      <w:r>
        <w:rPr>
          <w:rFonts w:eastAsia="宋体"/>
          <w:lang w:val="en-US" w:eastAsia="zh-CN"/>
        </w:rPr>
        <w:t>And the discussion up to now is a little bit divergent on what to be reported and what is the value in each factor</w:t>
      </w:r>
      <w:r w:rsidR="00814017">
        <w:rPr>
          <w:rFonts w:eastAsia="宋体"/>
          <w:lang w:val="en-US" w:eastAsia="zh-CN"/>
        </w:rPr>
        <w:t>. Before jumping to the threshold/values, maybe the group should agree on what kind of information is needed in the reporting to help NW scheduling</w:t>
      </w:r>
      <w:r w:rsidR="00E96D23">
        <w:rPr>
          <w:rFonts w:eastAsia="宋体"/>
          <w:lang w:val="en-US" w:eastAsia="zh-CN"/>
        </w:rPr>
        <w:t xml:space="preserve"> and band combination configuration</w:t>
      </w:r>
      <w:r w:rsidR="00814017">
        <w:rPr>
          <w:rFonts w:eastAsia="宋体"/>
          <w:lang w:val="en-US" w:eastAsia="zh-CN"/>
        </w:rPr>
        <w:t>.</w:t>
      </w:r>
    </w:p>
    <w:p w14:paraId="7AA5C7E1" w14:textId="1F3670E5" w:rsidR="00814017" w:rsidRDefault="00814017" w:rsidP="00013C21">
      <w:pPr>
        <w:rPr>
          <w:rFonts w:eastAsia="宋体"/>
          <w:lang w:val="en-US" w:eastAsia="zh-CN"/>
        </w:rPr>
      </w:pPr>
    </w:p>
    <w:p w14:paraId="44423E7A" w14:textId="207EB0DD" w:rsidR="00DC3DAF" w:rsidRDefault="00FA31F5" w:rsidP="00013C21">
      <w:pPr>
        <w:rPr>
          <w:rFonts w:eastAsia="宋体"/>
          <w:lang w:val="en-US" w:eastAsia="zh-CN"/>
        </w:rPr>
      </w:pPr>
      <w:r>
        <w:rPr>
          <w:rFonts w:eastAsia="宋体"/>
          <w:lang w:val="en-US" w:eastAsia="zh-CN"/>
        </w:rPr>
        <w:t>T</w:t>
      </w:r>
      <w:r w:rsidR="00031EFF">
        <w:rPr>
          <w:rFonts w:eastAsia="宋体"/>
          <w:lang w:val="en-US" w:eastAsia="zh-CN"/>
        </w:rPr>
        <w:t>he reporting is to make NW aware of the interference status of UE</w:t>
      </w:r>
      <w:r>
        <w:rPr>
          <w:rFonts w:eastAsia="宋体"/>
          <w:lang w:val="en-US" w:eastAsia="zh-CN"/>
        </w:rPr>
        <w:t xml:space="preserve">, </w:t>
      </w:r>
      <w:r w:rsidR="00DC3DAF">
        <w:rPr>
          <w:rFonts w:eastAsia="宋体"/>
          <w:lang w:val="en-US" w:eastAsia="zh-CN"/>
        </w:rPr>
        <w:t>then to decide the configuration of a band combination with UL and DL</w:t>
      </w:r>
      <w:r w:rsidR="00A57B6A">
        <w:rPr>
          <w:rFonts w:eastAsia="宋体"/>
          <w:lang w:val="en-US" w:eastAsia="zh-CN"/>
        </w:rPr>
        <w:t xml:space="preserve"> CCs. NW need to know </w:t>
      </w:r>
      <w:bookmarkStart w:id="6" w:name="_Hlk127289079"/>
      <w:r w:rsidR="00B64DEF">
        <w:rPr>
          <w:rFonts w:eastAsia="宋体"/>
          <w:lang w:val="en-US" w:eastAsia="zh-CN"/>
        </w:rPr>
        <w:t xml:space="preserve">which band is being interfered and where the interference comes from and then the interference level. </w:t>
      </w:r>
      <w:bookmarkEnd w:id="6"/>
      <w:r w:rsidR="00B64DEF">
        <w:rPr>
          <w:rFonts w:eastAsia="宋体"/>
          <w:lang w:val="en-US" w:eastAsia="zh-CN"/>
        </w:rPr>
        <w:t xml:space="preserve">From this perspective, all the information listed in the proposal </w:t>
      </w:r>
      <w:r w:rsidR="009A199F">
        <w:rPr>
          <w:rFonts w:eastAsia="宋体"/>
          <w:lang w:val="en-US" w:eastAsia="zh-CN"/>
        </w:rPr>
        <w:t>3</w:t>
      </w:r>
      <w:r w:rsidR="00B64DEF">
        <w:rPr>
          <w:rFonts w:eastAsia="宋体"/>
          <w:lang w:val="en-US" w:eastAsia="zh-CN"/>
        </w:rPr>
        <w:t xml:space="preserve"> seems are needed.</w:t>
      </w:r>
    </w:p>
    <w:p w14:paraId="2F0EE0F1" w14:textId="260612BA" w:rsidR="00987D1F" w:rsidRDefault="00987D1F" w:rsidP="00013C21">
      <w:pPr>
        <w:rPr>
          <w:rFonts w:eastAsia="宋体"/>
          <w:lang w:val="en-US" w:eastAsia="zh-CN"/>
        </w:rPr>
      </w:pPr>
    </w:p>
    <w:p w14:paraId="486904F2" w14:textId="7B895317" w:rsidR="009A199F" w:rsidRDefault="009A199F" w:rsidP="009A199F">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4</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Lower MSD reporting should inform NW about </w:t>
      </w:r>
      <w:r w:rsidRPr="009A199F">
        <w:rPr>
          <w:rFonts w:eastAsia="等线"/>
          <w:b/>
          <w:lang w:val="en-US" w:eastAsia="zh-CN"/>
        </w:rPr>
        <w:t>which band is being interfered and where the interference comes from and the interference level.</w:t>
      </w:r>
    </w:p>
    <w:p w14:paraId="52094355" w14:textId="77777777" w:rsidR="009A199F" w:rsidRPr="009A199F" w:rsidRDefault="009A199F" w:rsidP="00013C21">
      <w:pPr>
        <w:rPr>
          <w:rFonts w:eastAsia="宋体"/>
          <w:lang w:val="en-US" w:eastAsia="zh-CN"/>
        </w:rPr>
      </w:pPr>
    </w:p>
    <w:p w14:paraId="397F277C" w14:textId="77777777" w:rsidR="006A293B" w:rsidRDefault="00585B9D" w:rsidP="00013C21">
      <w:pPr>
        <w:rPr>
          <w:rFonts w:eastAsia="宋体"/>
          <w:lang w:val="en-US" w:eastAsia="zh-CN"/>
        </w:rPr>
      </w:pPr>
      <w:r>
        <w:rPr>
          <w:rFonts w:eastAsia="宋体"/>
          <w:lang w:val="en-US" w:eastAsia="zh-CN"/>
        </w:rPr>
        <w:t>In general, there seems common understanding that the victim band, MSD type/order/value information are needed in the reporting, but the</w:t>
      </w:r>
      <w:r w:rsidR="00F37ED8">
        <w:rPr>
          <w:rFonts w:eastAsia="宋体"/>
          <w:lang w:val="en-US" w:eastAsia="zh-CN"/>
        </w:rPr>
        <w:t xml:space="preserve"> aggressor band information</w:t>
      </w:r>
      <w:r>
        <w:rPr>
          <w:rFonts w:eastAsia="宋体"/>
          <w:lang w:val="en-US" w:eastAsia="zh-CN"/>
        </w:rPr>
        <w:t xml:space="preserve"> seems hasn’t been discussed much</w:t>
      </w:r>
      <w:r w:rsidR="00F37ED8">
        <w:rPr>
          <w:rFonts w:eastAsia="宋体"/>
          <w:lang w:val="en-US" w:eastAsia="zh-CN"/>
        </w:rPr>
        <w:t xml:space="preserve"> in previous meetings</w:t>
      </w:r>
      <w:r w:rsidR="00987D1F">
        <w:rPr>
          <w:rFonts w:eastAsia="宋体"/>
          <w:lang w:val="en-US" w:eastAsia="zh-CN"/>
        </w:rPr>
        <w:t xml:space="preserve">. </w:t>
      </w:r>
    </w:p>
    <w:p w14:paraId="3BCDFF50" w14:textId="77777777" w:rsidR="006A293B" w:rsidRDefault="006A293B" w:rsidP="00013C21">
      <w:pPr>
        <w:rPr>
          <w:rFonts w:eastAsia="宋体"/>
          <w:lang w:val="en-US" w:eastAsia="zh-CN"/>
        </w:rPr>
      </w:pPr>
    </w:p>
    <w:p w14:paraId="3DA3F05B" w14:textId="49D65ABE" w:rsidR="006B60D4" w:rsidRPr="00292B8E" w:rsidRDefault="00585B9D" w:rsidP="00C27318">
      <w:pPr>
        <w:pStyle w:val="af5"/>
        <w:numPr>
          <w:ilvl w:val="0"/>
          <w:numId w:val="12"/>
        </w:numPr>
        <w:wordWrap/>
        <w:ind w:leftChars="0"/>
        <w:rPr>
          <w:rFonts w:ascii="Times New Roman" w:eastAsia="宋体" w:hAnsi="Times New Roman"/>
          <w:lang w:eastAsia="zh-CN"/>
        </w:rPr>
      </w:pPr>
      <w:r w:rsidRPr="00292B8E">
        <w:rPr>
          <w:rFonts w:ascii="Times New Roman" w:eastAsia="宋体" w:hAnsi="Times New Roman"/>
          <w:lang w:eastAsia="zh-CN"/>
        </w:rPr>
        <w:t>I</w:t>
      </w:r>
      <w:r w:rsidR="00987D1F" w:rsidRPr="00292B8E">
        <w:rPr>
          <w:rFonts w:ascii="Times New Roman" w:eastAsia="宋体" w:hAnsi="Times New Roman"/>
          <w:lang w:eastAsia="zh-CN"/>
        </w:rPr>
        <w:t xml:space="preserve">f we look at the example in table </w:t>
      </w:r>
      <w:r w:rsidR="006B60D4" w:rsidRPr="00292B8E">
        <w:rPr>
          <w:rFonts w:ascii="Times New Roman" w:eastAsia="宋体" w:hAnsi="Times New Roman"/>
          <w:lang w:eastAsia="zh-CN"/>
        </w:rPr>
        <w:t>2</w:t>
      </w:r>
      <w:r w:rsidR="00144BEA" w:rsidRPr="00292B8E">
        <w:rPr>
          <w:rFonts w:ascii="Times New Roman" w:eastAsia="宋体" w:hAnsi="Times New Roman"/>
          <w:lang w:eastAsia="zh-CN"/>
        </w:rPr>
        <w:t xml:space="preserve"> of the harmonic interference (reproduced below </w:t>
      </w:r>
      <w:r w:rsidR="006B60D4" w:rsidRPr="00292B8E">
        <w:rPr>
          <w:rFonts w:ascii="Times New Roman" w:eastAsia="宋体" w:hAnsi="Times New Roman"/>
          <w:lang w:eastAsia="zh-CN"/>
        </w:rPr>
        <w:t>from</w:t>
      </w:r>
      <w:r w:rsidR="00144BEA" w:rsidRPr="00292B8E">
        <w:rPr>
          <w:rFonts w:ascii="Times New Roman" w:eastAsia="宋体" w:hAnsi="Times New Roman"/>
          <w:lang w:eastAsia="zh-CN"/>
        </w:rPr>
        <w:t xml:space="preserve"> table </w:t>
      </w:r>
      <w:r w:rsidR="006B60D4" w:rsidRPr="00292B8E">
        <w:rPr>
          <w:rFonts w:ascii="Times New Roman" w:eastAsia="宋体" w:hAnsi="Times New Roman"/>
          <w:lang w:eastAsia="zh-CN"/>
        </w:rPr>
        <w:t>1</w:t>
      </w:r>
      <w:r w:rsidR="00144BEA" w:rsidRPr="00292B8E">
        <w:rPr>
          <w:rFonts w:ascii="Times New Roman" w:eastAsia="宋体" w:hAnsi="Times New Roman"/>
          <w:lang w:eastAsia="zh-CN"/>
        </w:rPr>
        <w:t>)</w:t>
      </w:r>
      <w:r w:rsidR="00987D1F" w:rsidRPr="00292B8E">
        <w:rPr>
          <w:rFonts w:ascii="Times New Roman" w:eastAsia="宋体" w:hAnsi="Times New Roman"/>
          <w:lang w:eastAsia="zh-CN"/>
        </w:rPr>
        <w:t xml:space="preserve">, </w:t>
      </w:r>
      <w:r w:rsidR="007C38B8" w:rsidRPr="00292B8E">
        <w:rPr>
          <w:rFonts w:ascii="Times New Roman" w:eastAsia="宋体" w:hAnsi="Times New Roman"/>
          <w:lang w:eastAsia="zh-CN"/>
        </w:rPr>
        <w:t xml:space="preserve">both </w:t>
      </w:r>
      <w:r w:rsidR="00144BEA" w:rsidRPr="00292B8E">
        <w:rPr>
          <w:rFonts w:ascii="Times New Roman" w:eastAsia="宋体" w:hAnsi="Times New Roman"/>
          <w:lang w:eastAsia="zh-CN"/>
        </w:rPr>
        <w:t>n1 and n3 have 2</w:t>
      </w:r>
      <w:r w:rsidR="00144BEA" w:rsidRPr="00292B8E">
        <w:rPr>
          <w:rFonts w:ascii="Times New Roman" w:eastAsia="宋体" w:hAnsi="Times New Roman"/>
          <w:vertAlign w:val="superscript"/>
          <w:lang w:eastAsia="zh-CN"/>
        </w:rPr>
        <w:t>nd</w:t>
      </w:r>
      <w:r w:rsidR="00144BEA" w:rsidRPr="00292B8E">
        <w:rPr>
          <w:rFonts w:ascii="Times New Roman" w:eastAsia="宋体" w:hAnsi="Times New Roman"/>
          <w:lang w:eastAsia="zh-CN"/>
        </w:rPr>
        <w:t xml:space="preserve"> order harmonic interference, which will impact the band n77</w:t>
      </w:r>
      <w:r w:rsidR="00FF7B8E" w:rsidRPr="00292B8E">
        <w:rPr>
          <w:rFonts w:ascii="Times New Roman" w:eastAsia="宋体" w:hAnsi="Times New Roman"/>
          <w:lang w:eastAsia="zh-CN"/>
        </w:rPr>
        <w:t xml:space="preserve">, </w:t>
      </w:r>
      <w:r w:rsidR="00144BEA" w:rsidRPr="00292B8E">
        <w:rPr>
          <w:rFonts w:ascii="Times New Roman" w:eastAsia="宋体" w:hAnsi="Times New Roman"/>
          <w:lang w:eastAsia="zh-CN"/>
        </w:rPr>
        <w:t>however, this UE have good MSD performance in n1 H2, but bad MSD p</w:t>
      </w:r>
      <w:r w:rsidR="00144BEA" w:rsidRPr="00292B8E">
        <w:rPr>
          <w:rFonts w:ascii="Times New Roman" w:eastAsia="宋体" w:hAnsi="Times New Roman"/>
          <w:kern w:val="0"/>
          <w:szCs w:val="20"/>
          <w:lang w:eastAsia="zh-CN"/>
        </w:rPr>
        <w:t>erformance in n3 H</w:t>
      </w:r>
      <w:r w:rsidR="00144BEA" w:rsidRPr="00292B8E">
        <w:rPr>
          <w:rFonts w:ascii="Times New Roman" w:eastAsia="宋体" w:hAnsi="Times New Roman"/>
          <w:lang w:eastAsia="zh-CN"/>
        </w:rPr>
        <w:t xml:space="preserve">2. </w:t>
      </w:r>
      <w:r w:rsidR="002F736D" w:rsidRPr="00292B8E">
        <w:rPr>
          <w:rFonts w:ascii="Times New Roman" w:eastAsia="宋体" w:hAnsi="Times New Roman"/>
          <w:lang w:eastAsia="zh-CN"/>
        </w:rPr>
        <w:t xml:space="preserve">If without reporting the aggressor band information, then NW doesn’t know that the n1 can be configured with n77 but n3 cannot. </w:t>
      </w:r>
    </w:p>
    <w:p w14:paraId="787B3D6D" w14:textId="77777777" w:rsidR="00292B8E" w:rsidRDefault="00292B8E" w:rsidP="00C27318">
      <w:pPr>
        <w:pStyle w:val="af5"/>
        <w:wordWrap/>
        <w:ind w:leftChars="0" w:left="420"/>
        <w:rPr>
          <w:rFonts w:ascii="Times New Roman" w:eastAsia="宋体" w:hAnsi="Times New Roman"/>
          <w:lang w:eastAsia="zh-CN"/>
        </w:rPr>
      </w:pPr>
    </w:p>
    <w:p w14:paraId="34E5866A" w14:textId="2E810E0C" w:rsidR="006B60D4" w:rsidRPr="00292B8E" w:rsidRDefault="006B60D4" w:rsidP="00C27318">
      <w:pPr>
        <w:pStyle w:val="af5"/>
        <w:numPr>
          <w:ilvl w:val="0"/>
          <w:numId w:val="12"/>
        </w:numPr>
        <w:wordWrap/>
        <w:ind w:leftChars="0"/>
        <w:rPr>
          <w:rFonts w:ascii="Times New Roman" w:eastAsia="宋体" w:hAnsi="Times New Roman"/>
          <w:lang w:eastAsia="zh-CN"/>
        </w:rPr>
      </w:pPr>
      <w:r w:rsidRPr="00292B8E">
        <w:rPr>
          <w:rFonts w:ascii="Times New Roman" w:eastAsia="宋体" w:hAnsi="Times New Roman"/>
          <w:lang w:eastAsia="zh-CN"/>
        </w:rPr>
        <w:t xml:space="preserve">Similar situation can be observed in table 3 where the aggressor band is important for the NW to understand which </w:t>
      </w:r>
      <w:r w:rsidR="00C27318">
        <w:rPr>
          <w:rFonts w:ascii="Times New Roman" w:eastAsia="宋体" w:hAnsi="Times New Roman"/>
          <w:lang w:eastAsia="zh-CN"/>
        </w:rPr>
        <w:t>IMD band combination</w:t>
      </w:r>
      <w:r w:rsidRPr="00292B8E">
        <w:rPr>
          <w:rFonts w:ascii="Times New Roman" w:eastAsia="宋体" w:hAnsi="Times New Roman"/>
          <w:lang w:eastAsia="zh-CN"/>
        </w:rPr>
        <w:t xml:space="preserve"> has been improved.</w:t>
      </w:r>
    </w:p>
    <w:p w14:paraId="7557561E" w14:textId="77777777" w:rsidR="006B60D4" w:rsidRDefault="006B60D4" w:rsidP="00C27318">
      <w:pPr>
        <w:rPr>
          <w:rFonts w:eastAsia="宋体"/>
          <w:lang w:val="en-US" w:eastAsia="zh-CN"/>
        </w:rPr>
      </w:pPr>
    </w:p>
    <w:p w14:paraId="61741AFA" w14:textId="5548AACC" w:rsidR="00015048" w:rsidRDefault="002F736D" w:rsidP="00013C21">
      <w:pPr>
        <w:rPr>
          <w:rFonts w:eastAsia="宋体"/>
          <w:lang w:val="en-US" w:eastAsia="zh-CN"/>
        </w:rPr>
      </w:pPr>
      <w:r>
        <w:rPr>
          <w:rFonts w:eastAsia="宋体"/>
          <w:lang w:val="en-US" w:eastAsia="zh-CN"/>
        </w:rPr>
        <w:t>Therefore, reporting the aggressor band is necessary especially when the interference types are same among bands.</w:t>
      </w:r>
    </w:p>
    <w:p w14:paraId="4406EBBB" w14:textId="77777777" w:rsidR="002F736D" w:rsidRDefault="002F736D" w:rsidP="00013C21">
      <w:pPr>
        <w:rPr>
          <w:rFonts w:eastAsia="宋体"/>
          <w:lang w:val="en-US" w:eastAsia="zh-CN"/>
        </w:rPr>
      </w:pPr>
    </w:p>
    <w:p w14:paraId="1AC6EBF5" w14:textId="7912A611" w:rsidR="00015048" w:rsidRDefault="00015048" w:rsidP="00015048">
      <w:pPr>
        <w:spacing w:line="276" w:lineRule="auto"/>
        <w:jc w:val="center"/>
        <w:rPr>
          <w:rFonts w:eastAsia="宋体"/>
          <w:lang w:val="en-US" w:eastAsia="zh-CN"/>
        </w:rPr>
      </w:pPr>
      <w:r>
        <w:rPr>
          <w:rFonts w:eastAsia="宋体" w:hint="eastAsia"/>
          <w:lang w:val="en-US" w:eastAsia="zh-CN"/>
        </w:rPr>
        <w:t>T</w:t>
      </w:r>
      <w:r>
        <w:rPr>
          <w:rFonts w:eastAsia="宋体"/>
          <w:lang w:val="en-US" w:eastAsia="zh-CN"/>
        </w:rPr>
        <w:t xml:space="preserve">able </w:t>
      </w:r>
      <w:r w:rsidR="00144BEA">
        <w:rPr>
          <w:rFonts w:eastAsia="宋体"/>
          <w:lang w:val="en-US" w:eastAsia="zh-CN"/>
        </w:rPr>
        <w:t>2</w:t>
      </w:r>
      <w:r>
        <w:rPr>
          <w:rFonts w:eastAsia="宋体"/>
          <w:lang w:val="en-US" w:eastAsia="zh-CN"/>
        </w:rPr>
        <w:t xml:space="preserve"> </w:t>
      </w:r>
      <w:r w:rsidR="006B60D4">
        <w:rPr>
          <w:rFonts w:eastAsia="宋体"/>
          <w:lang w:val="en-US" w:eastAsia="zh-CN"/>
        </w:rPr>
        <w:t>R</w:t>
      </w:r>
      <w:r w:rsidR="002F736D">
        <w:rPr>
          <w:rFonts w:eastAsia="宋体"/>
          <w:lang w:val="en-US" w:eastAsia="zh-CN"/>
        </w:rPr>
        <w:t xml:space="preserve">eporting </w:t>
      </w:r>
      <w:r w:rsidR="00C7739F">
        <w:rPr>
          <w:rFonts w:eastAsia="宋体"/>
          <w:lang w:val="en-US" w:eastAsia="zh-CN"/>
        </w:rPr>
        <w:t xml:space="preserve">harmonic </w:t>
      </w:r>
      <w:r w:rsidR="002F736D">
        <w:rPr>
          <w:rFonts w:eastAsia="宋体"/>
          <w:lang w:val="en-US" w:eastAsia="zh-CN"/>
        </w:rPr>
        <w:t>aggressor band information</w:t>
      </w:r>
      <w:r w:rsidR="006B60D4">
        <w:rPr>
          <w:rFonts w:eastAsia="宋体"/>
          <w:lang w:val="en-US" w:eastAsia="zh-CN"/>
        </w:rPr>
        <w:t xml:space="preserve"> is necessary to determine the low MSD band</w:t>
      </w:r>
    </w:p>
    <w:tbl>
      <w:tblPr>
        <w:tblStyle w:val="ab"/>
        <w:tblW w:w="9918" w:type="dxa"/>
        <w:tblLook w:val="04A0" w:firstRow="1" w:lastRow="0" w:firstColumn="1" w:lastColumn="0" w:noHBand="0" w:noVBand="1"/>
      </w:tblPr>
      <w:tblGrid>
        <w:gridCol w:w="1715"/>
        <w:gridCol w:w="1257"/>
        <w:gridCol w:w="1559"/>
        <w:gridCol w:w="1276"/>
        <w:gridCol w:w="1134"/>
        <w:gridCol w:w="2977"/>
      </w:tblGrid>
      <w:tr w:rsidR="00015048" w14:paraId="1E78050E" w14:textId="77777777" w:rsidTr="0011113E">
        <w:tc>
          <w:tcPr>
            <w:tcW w:w="1715" w:type="dxa"/>
            <w:vAlign w:val="center"/>
          </w:tcPr>
          <w:p w14:paraId="5C56E3A1" w14:textId="77777777" w:rsidR="00015048" w:rsidRDefault="00015048" w:rsidP="0011113E">
            <w:pPr>
              <w:rPr>
                <w:rFonts w:eastAsia="宋体"/>
                <w:lang w:val="en-US" w:eastAsia="zh-CN"/>
              </w:rPr>
            </w:pPr>
            <w:r w:rsidRPr="00D72BE5">
              <w:rPr>
                <w:rFonts w:eastAsia="宋体" w:hint="eastAsia"/>
                <w:b/>
                <w:sz w:val="18"/>
                <w:lang w:val="en-US" w:eastAsia="zh-CN"/>
              </w:rPr>
              <w:t>B</w:t>
            </w:r>
            <w:r w:rsidRPr="00D72BE5">
              <w:rPr>
                <w:rFonts w:eastAsia="宋体"/>
                <w:b/>
                <w:sz w:val="18"/>
                <w:lang w:val="en-US" w:eastAsia="zh-CN"/>
              </w:rPr>
              <w:t>and combination</w:t>
            </w:r>
          </w:p>
        </w:tc>
        <w:tc>
          <w:tcPr>
            <w:tcW w:w="1257" w:type="dxa"/>
            <w:vAlign w:val="center"/>
          </w:tcPr>
          <w:p w14:paraId="0C677839" w14:textId="77777777" w:rsidR="00015048" w:rsidRDefault="00015048" w:rsidP="0011113E">
            <w:pPr>
              <w:rPr>
                <w:rFonts w:eastAsia="宋体"/>
                <w:lang w:val="en-US" w:eastAsia="zh-CN"/>
              </w:rPr>
            </w:pPr>
            <w:r w:rsidRPr="00C46FD7">
              <w:rPr>
                <w:rFonts w:eastAsia="宋体"/>
                <w:b/>
                <w:sz w:val="18"/>
                <w:lang w:val="en-US" w:eastAsia="zh-CN"/>
              </w:rPr>
              <w:t>Victim band</w:t>
            </w:r>
          </w:p>
        </w:tc>
        <w:tc>
          <w:tcPr>
            <w:tcW w:w="1559" w:type="dxa"/>
          </w:tcPr>
          <w:p w14:paraId="787BE949" w14:textId="77777777" w:rsidR="00015048" w:rsidRDefault="00015048" w:rsidP="0011113E">
            <w:pPr>
              <w:rPr>
                <w:rFonts w:eastAsia="宋体"/>
                <w:lang w:val="en-US" w:eastAsia="zh-CN"/>
              </w:rPr>
            </w:pPr>
            <w:r w:rsidRPr="00C46FD7">
              <w:rPr>
                <w:rFonts w:eastAsia="宋体"/>
                <w:b/>
                <w:sz w:val="18"/>
                <w:lang w:val="en-US" w:eastAsia="zh-CN"/>
              </w:rPr>
              <w:t>Aggressor band</w:t>
            </w:r>
          </w:p>
        </w:tc>
        <w:tc>
          <w:tcPr>
            <w:tcW w:w="1276" w:type="dxa"/>
          </w:tcPr>
          <w:p w14:paraId="44B199C5" w14:textId="77777777" w:rsidR="00015048" w:rsidRDefault="00015048" w:rsidP="0011113E">
            <w:pPr>
              <w:rPr>
                <w:rFonts w:eastAsia="宋体"/>
                <w:lang w:val="en-US" w:eastAsia="zh-CN"/>
              </w:rPr>
            </w:pPr>
            <w:r>
              <w:rPr>
                <w:rFonts w:eastAsia="宋体"/>
                <w:b/>
                <w:sz w:val="18"/>
                <w:lang w:val="en-US" w:eastAsia="zh-CN"/>
              </w:rPr>
              <w:t>MSD</w:t>
            </w:r>
            <w:r w:rsidRPr="00D72BE5">
              <w:rPr>
                <w:rFonts w:eastAsia="宋体"/>
                <w:b/>
                <w:sz w:val="18"/>
                <w:lang w:val="en-US" w:eastAsia="zh-CN"/>
              </w:rPr>
              <w:t xml:space="preserve"> type</w:t>
            </w:r>
          </w:p>
        </w:tc>
        <w:tc>
          <w:tcPr>
            <w:tcW w:w="1134" w:type="dxa"/>
          </w:tcPr>
          <w:p w14:paraId="6C64E4F8" w14:textId="77777777" w:rsidR="00015048" w:rsidRDefault="00015048" w:rsidP="0011113E">
            <w:pPr>
              <w:rPr>
                <w:rFonts w:eastAsia="宋体"/>
                <w:lang w:val="en-US" w:eastAsia="zh-CN"/>
              </w:rPr>
            </w:pPr>
            <w:r>
              <w:rPr>
                <w:rFonts w:eastAsia="宋体"/>
                <w:b/>
                <w:sz w:val="18"/>
                <w:lang w:val="en-US" w:eastAsia="zh-CN"/>
              </w:rPr>
              <w:t>MSD</w:t>
            </w:r>
            <w:r w:rsidRPr="00D72BE5">
              <w:rPr>
                <w:rFonts w:eastAsia="宋体"/>
                <w:b/>
                <w:sz w:val="18"/>
                <w:lang w:val="en-US" w:eastAsia="zh-CN"/>
              </w:rPr>
              <w:t xml:space="preserve"> order</w:t>
            </w:r>
          </w:p>
        </w:tc>
        <w:tc>
          <w:tcPr>
            <w:tcW w:w="2977" w:type="dxa"/>
            <w:vAlign w:val="center"/>
          </w:tcPr>
          <w:p w14:paraId="75B0E617" w14:textId="77777777" w:rsidR="00015048" w:rsidRDefault="00015048" w:rsidP="0011113E">
            <w:pPr>
              <w:rPr>
                <w:rFonts w:eastAsia="宋体"/>
                <w:lang w:val="en-US" w:eastAsia="zh-CN"/>
              </w:rPr>
            </w:pPr>
            <w:r w:rsidRPr="00D72BE5">
              <w:rPr>
                <w:rFonts w:eastAsia="宋体" w:hint="eastAsia"/>
                <w:b/>
                <w:sz w:val="18"/>
                <w:lang w:val="en-US" w:eastAsia="zh-CN"/>
              </w:rPr>
              <w:t>M</w:t>
            </w:r>
            <w:r w:rsidRPr="00D72BE5">
              <w:rPr>
                <w:rFonts w:eastAsia="宋体"/>
                <w:b/>
                <w:sz w:val="18"/>
                <w:lang w:val="en-US" w:eastAsia="zh-CN"/>
              </w:rPr>
              <w:t>SD</w:t>
            </w:r>
            <w:r>
              <w:rPr>
                <w:rFonts w:eastAsia="宋体"/>
                <w:b/>
                <w:sz w:val="18"/>
                <w:lang w:val="en-US" w:eastAsia="zh-CN"/>
              </w:rPr>
              <w:t xml:space="preserve"> value</w:t>
            </w:r>
          </w:p>
        </w:tc>
      </w:tr>
      <w:tr w:rsidR="00015048" w14:paraId="3077506B" w14:textId="77777777" w:rsidTr="0011113E">
        <w:tc>
          <w:tcPr>
            <w:tcW w:w="1715" w:type="dxa"/>
          </w:tcPr>
          <w:p w14:paraId="7D66B7EF" w14:textId="77777777" w:rsidR="00015048" w:rsidRDefault="00015048" w:rsidP="0011113E">
            <w:pPr>
              <w:rPr>
                <w:rFonts w:eastAsia="宋体"/>
                <w:lang w:val="en-US" w:eastAsia="zh-CN"/>
              </w:rPr>
            </w:pPr>
            <w:r w:rsidRPr="0052628F">
              <w:rPr>
                <w:rFonts w:eastAsia="宋体"/>
                <w:lang w:val="en-US" w:eastAsia="zh-CN"/>
              </w:rPr>
              <w:t>CA_n1-n3-n77</w:t>
            </w:r>
          </w:p>
        </w:tc>
        <w:tc>
          <w:tcPr>
            <w:tcW w:w="1257" w:type="dxa"/>
          </w:tcPr>
          <w:p w14:paraId="68AB4176" w14:textId="77777777" w:rsidR="00015048" w:rsidRDefault="00015048" w:rsidP="0011113E">
            <w:pPr>
              <w:rPr>
                <w:rFonts w:eastAsia="宋体"/>
                <w:lang w:val="en-US" w:eastAsia="zh-CN"/>
              </w:rPr>
            </w:pPr>
            <w:r>
              <w:rPr>
                <w:rFonts w:eastAsia="宋体"/>
                <w:lang w:val="en-US" w:eastAsia="zh-CN"/>
              </w:rPr>
              <w:t>n77</w:t>
            </w:r>
          </w:p>
        </w:tc>
        <w:tc>
          <w:tcPr>
            <w:tcW w:w="1559" w:type="dxa"/>
          </w:tcPr>
          <w:p w14:paraId="0CFB2C9A" w14:textId="77777777" w:rsidR="00015048" w:rsidRPr="00604B73" w:rsidRDefault="00015048" w:rsidP="0011113E">
            <w:pPr>
              <w:rPr>
                <w:rFonts w:eastAsia="宋体"/>
                <w:color w:val="0066FF"/>
                <w:lang w:val="en-US" w:eastAsia="zh-CN"/>
              </w:rPr>
            </w:pPr>
            <w:r>
              <w:rPr>
                <w:rFonts w:eastAsia="宋体"/>
                <w:color w:val="0066FF"/>
                <w:lang w:val="en-US" w:eastAsia="zh-CN"/>
              </w:rPr>
              <w:t>n1</w:t>
            </w:r>
          </w:p>
        </w:tc>
        <w:tc>
          <w:tcPr>
            <w:tcW w:w="1276" w:type="dxa"/>
          </w:tcPr>
          <w:p w14:paraId="1AEAD688" w14:textId="77777777" w:rsidR="00015048" w:rsidRDefault="00015048" w:rsidP="0011113E">
            <w:pPr>
              <w:rPr>
                <w:rFonts w:eastAsia="宋体"/>
                <w:lang w:val="en-US" w:eastAsia="zh-CN"/>
              </w:rPr>
            </w:pPr>
            <w:r>
              <w:rPr>
                <w:rFonts w:eastAsia="宋体" w:hint="eastAsia"/>
                <w:lang w:val="en-US" w:eastAsia="zh-CN"/>
              </w:rPr>
              <w:t>H</w:t>
            </w:r>
            <w:r>
              <w:rPr>
                <w:rFonts w:eastAsia="宋体"/>
                <w:lang w:val="en-US" w:eastAsia="zh-CN"/>
              </w:rPr>
              <w:t>armonics</w:t>
            </w:r>
          </w:p>
        </w:tc>
        <w:tc>
          <w:tcPr>
            <w:tcW w:w="1134" w:type="dxa"/>
          </w:tcPr>
          <w:p w14:paraId="3E34D6EE" w14:textId="77777777" w:rsidR="00015048" w:rsidRDefault="00015048" w:rsidP="0011113E">
            <w:pPr>
              <w:rPr>
                <w:rFonts w:eastAsia="宋体"/>
                <w:lang w:val="en-US" w:eastAsia="zh-CN"/>
              </w:rPr>
            </w:pPr>
            <w:r>
              <w:rPr>
                <w:rFonts w:eastAsia="宋体" w:hint="eastAsia"/>
                <w:lang w:val="en-US" w:eastAsia="zh-CN"/>
              </w:rPr>
              <w:t>2</w:t>
            </w:r>
          </w:p>
        </w:tc>
        <w:tc>
          <w:tcPr>
            <w:tcW w:w="2977" w:type="dxa"/>
          </w:tcPr>
          <w:p w14:paraId="0C2632CB" w14:textId="77777777" w:rsidR="00015048" w:rsidRPr="00604B73" w:rsidRDefault="00015048" w:rsidP="0011113E">
            <w:pPr>
              <w:rPr>
                <w:rFonts w:eastAsia="宋体"/>
                <w:color w:val="0066FF"/>
                <w:lang w:val="en-US" w:eastAsia="zh-CN"/>
              </w:rPr>
            </w:pPr>
            <w:r>
              <w:rPr>
                <w:rFonts w:eastAsia="宋体"/>
                <w:color w:val="0066FF"/>
                <w:lang w:val="en-US" w:eastAsia="zh-CN"/>
              </w:rPr>
              <w:t>2dB</w:t>
            </w:r>
            <w:r w:rsidRPr="00D30589">
              <w:rPr>
                <w:rFonts w:eastAsia="宋体"/>
                <w:lang w:val="en-US" w:eastAsia="zh-CN"/>
              </w:rPr>
              <w:t xml:space="preserve"> (MSD requirement is 24dB)</w:t>
            </w:r>
          </w:p>
        </w:tc>
      </w:tr>
      <w:tr w:rsidR="00015048" w14:paraId="0D537612" w14:textId="77777777" w:rsidTr="0011113E">
        <w:tc>
          <w:tcPr>
            <w:tcW w:w="1715" w:type="dxa"/>
          </w:tcPr>
          <w:p w14:paraId="6C54D4F6" w14:textId="77777777" w:rsidR="00015048" w:rsidRDefault="00015048" w:rsidP="0011113E">
            <w:pPr>
              <w:rPr>
                <w:rFonts w:eastAsia="宋体"/>
                <w:lang w:val="en-US" w:eastAsia="zh-CN"/>
              </w:rPr>
            </w:pPr>
            <w:r w:rsidRPr="0002655F">
              <w:rPr>
                <w:rFonts w:eastAsia="宋体"/>
                <w:lang w:val="en-US" w:eastAsia="zh-CN"/>
              </w:rPr>
              <w:t>CA_n1-n3-n77</w:t>
            </w:r>
          </w:p>
        </w:tc>
        <w:tc>
          <w:tcPr>
            <w:tcW w:w="1257" w:type="dxa"/>
          </w:tcPr>
          <w:p w14:paraId="0D7AD523" w14:textId="77777777" w:rsidR="00015048" w:rsidRDefault="00015048" w:rsidP="0011113E">
            <w:pPr>
              <w:rPr>
                <w:rFonts w:eastAsia="宋体"/>
                <w:lang w:val="en-US" w:eastAsia="zh-CN"/>
              </w:rPr>
            </w:pPr>
            <w:r>
              <w:rPr>
                <w:rFonts w:eastAsia="宋体"/>
                <w:lang w:val="en-US" w:eastAsia="zh-CN"/>
              </w:rPr>
              <w:t>n77</w:t>
            </w:r>
          </w:p>
        </w:tc>
        <w:tc>
          <w:tcPr>
            <w:tcW w:w="1559" w:type="dxa"/>
          </w:tcPr>
          <w:p w14:paraId="3C4F4541" w14:textId="77777777" w:rsidR="00015048" w:rsidRPr="00604B73" w:rsidRDefault="00015048" w:rsidP="0011113E">
            <w:pPr>
              <w:rPr>
                <w:rFonts w:eastAsia="宋体"/>
                <w:color w:val="0066FF"/>
                <w:lang w:val="en-US" w:eastAsia="zh-CN"/>
              </w:rPr>
            </w:pPr>
            <w:r>
              <w:rPr>
                <w:rFonts w:eastAsia="宋体"/>
                <w:color w:val="0066FF"/>
                <w:lang w:val="en-US" w:eastAsia="zh-CN"/>
              </w:rPr>
              <w:t>n3</w:t>
            </w:r>
          </w:p>
        </w:tc>
        <w:tc>
          <w:tcPr>
            <w:tcW w:w="1276" w:type="dxa"/>
          </w:tcPr>
          <w:p w14:paraId="4820A887" w14:textId="77777777" w:rsidR="00015048" w:rsidRDefault="00015048" w:rsidP="0011113E">
            <w:pPr>
              <w:rPr>
                <w:rFonts w:eastAsia="宋体"/>
                <w:lang w:val="en-US" w:eastAsia="zh-CN"/>
              </w:rPr>
            </w:pPr>
            <w:r>
              <w:rPr>
                <w:rFonts w:eastAsia="宋体" w:hint="eastAsia"/>
                <w:lang w:val="en-US" w:eastAsia="zh-CN"/>
              </w:rPr>
              <w:t>H</w:t>
            </w:r>
            <w:r>
              <w:rPr>
                <w:rFonts w:eastAsia="宋体"/>
                <w:lang w:val="en-US" w:eastAsia="zh-CN"/>
              </w:rPr>
              <w:t>armonics</w:t>
            </w:r>
          </w:p>
        </w:tc>
        <w:tc>
          <w:tcPr>
            <w:tcW w:w="1134" w:type="dxa"/>
          </w:tcPr>
          <w:p w14:paraId="27EE1BAF" w14:textId="77777777" w:rsidR="00015048" w:rsidRDefault="00015048" w:rsidP="0011113E">
            <w:pPr>
              <w:rPr>
                <w:rFonts w:eastAsia="宋体"/>
                <w:lang w:val="en-US" w:eastAsia="zh-CN"/>
              </w:rPr>
            </w:pPr>
            <w:r>
              <w:rPr>
                <w:rFonts w:eastAsia="宋体" w:hint="eastAsia"/>
                <w:lang w:val="en-US" w:eastAsia="zh-CN"/>
              </w:rPr>
              <w:t>2</w:t>
            </w:r>
          </w:p>
        </w:tc>
        <w:tc>
          <w:tcPr>
            <w:tcW w:w="2977" w:type="dxa"/>
          </w:tcPr>
          <w:p w14:paraId="74A8DDD7" w14:textId="77777777" w:rsidR="00015048" w:rsidRPr="00604B73" w:rsidRDefault="00015048" w:rsidP="0011113E">
            <w:pPr>
              <w:rPr>
                <w:rFonts w:eastAsia="宋体"/>
                <w:color w:val="0066FF"/>
                <w:lang w:val="en-US" w:eastAsia="zh-CN"/>
              </w:rPr>
            </w:pPr>
            <w:r w:rsidRPr="00D43582">
              <w:rPr>
                <w:rFonts w:eastAsia="宋体"/>
                <w:color w:val="FF0000"/>
                <w:lang w:val="en-US" w:eastAsia="zh-CN"/>
              </w:rPr>
              <w:t>20dB</w:t>
            </w:r>
            <w:r w:rsidRPr="00D30589">
              <w:rPr>
                <w:rFonts w:eastAsia="宋体"/>
                <w:lang w:val="en-US" w:eastAsia="zh-CN"/>
              </w:rPr>
              <w:t xml:space="preserve"> (MSD requirement is 24dB)</w:t>
            </w:r>
          </w:p>
        </w:tc>
      </w:tr>
    </w:tbl>
    <w:p w14:paraId="53D2E69A" w14:textId="61D9829E" w:rsidR="00987D1F" w:rsidRDefault="00987D1F" w:rsidP="00013C21">
      <w:pPr>
        <w:rPr>
          <w:rFonts w:eastAsia="宋体"/>
          <w:lang w:val="en-US" w:eastAsia="zh-CN"/>
        </w:rPr>
      </w:pPr>
    </w:p>
    <w:p w14:paraId="643C80DB" w14:textId="1FD3FB08" w:rsidR="006B60D4" w:rsidRPr="00EE6DB7" w:rsidRDefault="006B60D4" w:rsidP="00EE6DB7">
      <w:pPr>
        <w:spacing w:line="276" w:lineRule="auto"/>
        <w:jc w:val="center"/>
        <w:rPr>
          <w:rFonts w:eastAsia="宋体"/>
          <w:lang w:val="en-US" w:eastAsia="zh-CN"/>
        </w:rPr>
      </w:pPr>
      <w:r>
        <w:rPr>
          <w:rFonts w:eastAsia="宋体" w:hint="eastAsia"/>
          <w:lang w:val="en-US" w:eastAsia="zh-CN"/>
        </w:rPr>
        <w:lastRenderedPageBreak/>
        <w:t>T</w:t>
      </w:r>
      <w:r>
        <w:rPr>
          <w:rFonts w:eastAsia="宋体"/>
          <w:lang w:val="en-US" w:eastAsia="zh-CN"/>
        </w:rPr>
        <w:t xml:space="preserve">able 3 </w:t>
      </w:r>
      <w:r w:rsidR="00EE6DB7">
        <w:rPr>
          <w:rFonts w:eastAsia="宋体"/>
          <w:lang w:val="en-US" w:eastAsia="zh-CN"/>
        </w:rPr>
        <w:t xml:space="preserve">Reporting </w:t>
      </w:r>
      <w:r w:rsidR="00C7739F">
        <w:rPr>
          <w:rFonts w:eastAsia="宋体"/>
          <w:lang w:val="en-US" w:eastAsia="zh-CN"/>
        </w:rPr>
        <w:t xml:space="preserve">IMD </w:t>
      </w:r>
      <w:r w:rsidR="00EE6DB7">
        <w:rPr>
          <w:rFonts w:eastAsia="宋体"/>
          <w:lang w:val="en-US" w:eastAsia="zh-CN"/>
        </w:rPr>
        <w:t>aggressor band information is necessary to determine the low MSD band</w:t>
      </w:r>
      <w:r w:rsidR="00E36E2B">
        <w:rPr>
          <w:rFonts w:eastAsia="宋体"/>
          <w:lang w:val="en-US" w:eastAsia="zh-CN"/>
        </w:rPr>
        <w:t xml:space="preserve"> combination</w:t>
      </w:r>
    </w:p>
    <w:tbl>
      <w:tblPr>
        <w:tblStyle w:val="ab"/>
        <w:tblW w:w="9918" w:type="dxa"/>
        <w:tblLook w:val="04A0" w:firstRow="1" w:lastRow="0" w:firstColumn="1" w:lastColumn="0" w:noHBand="0" w:noVBand="1"/>
      </w:tblPr>
      <w:tblGrid>
        <w:gridCol w:w="1715"/>
        <w:gridCol w:w="1257"/>
        <w:gridCol w:w="1559"/>
        <w:gridCol w:w="1276"/>
        <w:gridCol w:w="1134"/>
        <w:gridCol w:w="2977"/>
      </w:tblGrid>
      <w:tr w:rsidR="00B03072" w14:paraId="189D3AC4" w14:textId="77777777" w:rsidTr="001705A5">
        <w:tc>
          <w:tcPr>
            <w:tcW w:w="1715" w:type="dxa"/>
            <w:vAlign w:val="center"/>
          </w:tcPr>
          <w:p w14:paraId="265E9A5D" w14:textId="77777777" w:rsidR="00B03072" w:rsidRDefault="00B03072" w:rsidP="001705A5">
            <w:pPr>
              <w:rPr>
                <w:rFonts w:eastAsia="宋体"/>
                <w:lang w:val="en-US" w:eastAsia="zh-CN"/>
              </w:rPr>
            </w:pPr>
            <w:r w:rsidRPr="00D72BE5">
              <w:rPr>
                <w:rFonts w:eastAsia="宋体" w:hint="eastAsia"/>
                <w:b/>
                <w:sz w:val="18"/>
                <w:lang w:val="en-US" w:eastAsia="zh-CN"/>
              </w:rPr>
              <w:t>B</w:t>
            </w:r>
            <w:r w:rsidRPr="00D72BE5">
              <w:rPr>
                <w:rFonts w:eastAsia="宋体"/>
                <w:b/>
                <w:sz w:val="18"/>
                <w:lang w:val="en-US" w:eastAsia="zh-CN"/>
              </w:rPr>
              <w:t>and combination</w:t>
            </w:r>
          </w:p>
        </w:tc>
        <w:tc>
          <w:tcPr>
            <w:tcW w:w="1257" w:type="dxa"/>
            <w:vAlign w:val="center"/>
          </w:tcPr>
          <w:p w14:paraId="165495CA" w14:textId="77777777" w:rsidR="00B03072" w:rsidRDefault="00B03072" w:rsidP="001705A5">
            <w:pPr>
              <w:rPr>
                <w:rFonts w:eastAsia="宋体"/>
                <w:lang w:val="en-US" w:eastAsia="zh-CN"/>
              </w:rPr>
            </w:pPr>
            <w:r w:rsidRPr="00C46FD7">
              <w:rPr>
                <w:rFonts w:eastAsia="宋体"/>
                <w:b/>
                <w:sz w:val="18"/>
                <w:lang w:val="en-US" w:eastAsia="zh-CN"/>
              </w:rPr>
              <w:t>Victim band</w:t>
            </w:r>
          </w:p>
        </w:tc>
        <w:tc>
          <w:tcPr>
            <w:tcW w:w="1559" w:type="dxa"/>
          </w:tcPr>
          <w:p w14:paraId="46031C1B" w14:textId="77777777" w:rsidR="00B03072" w:rsidRDefault="00B03072" w:rsidP="001705A5">
            <w:pPr>
              <w:rPr>
                <w:rFonts w:eastAsia="宋体"/>
                <w:lang w:val="en-US" w:eastAsia="zh-CN"/>
              </w:rPr>
            </w:pPr>
            <w:r w:rsidRPr="00C46FD7">
              <w:rPr>
                <w:rFonts w:eastAsia="宋体"/>
                <w:b/>
                <w:sz w:val="18"/>
                <w:lang w:val="en-US" w:eastAsia="zh-CN"/>
              </w:rPr>
              <w:t>Aggressor band</w:t>
            </w:r>
          </w:p>
        </w:tc>
        <w:tc>
          <w:tcPr>
            <w:tcW w:w="1276" w:type="dxa"/>
          </w:tcPr>
          <w:p w14:paraId="005A1AB8" w14:textId="77777777" w:rsidR="00B03072" w:rsidRDefault="00B03072" w:rsidP="001705A5">
            <w:pPr>
              <w:rPr>
                <w:rFonts w:eastAsia="宋体"/>
                <w:lang w:val="en-US" w:eastAsia="zh-CN"/>
              </w:rPr>
            </w:pPr>
            <w:r>
              <w:rPr>
                <w:rFonts w:eastAsia="宋体"/>
                <w:b/>
                <w:sz w:val="18"/>
                <w:lang w:val="en-US" w:eastAsia="zh-CN"/>
              </w:rPr>
              <w:t>MSD</w:t>
            </w:r>
            <w:r w:rsidRPr="00D72BE5">
              <w:rPr>
                <w:rFonts w:eastAsia="宋体"/>
                <w:b/>
                <w:sz w:val="18"/>
                <w:lang w:val="en-US" w:eastAsia="zh-CN"/>
              </w:rPr>
              <w:t xml:space="preserve"> type</w:t>
            </w:r>
          </w:p>
        </w:tc>
        <w:tc>
          <w:tcPr>
            <w:tcW w:w="1134" w:type="dxa"/>
          </w:tcPr>
          <w:p w14:paraId="1BBFAF55" w14:textId="77777777" w:rsidR="00B03072" w:rsidRDefault="00B03072" w:rsidP="001705A5">
            <w:pPr>
              <w:rPr>
                <w:rFonts w:eastAsia="宋体"/>
                <w:lang w:val="en-US" w:eastAsia="zh-CN"/>
              </w:rPr>
            </w:pPr>
            <w:r>
              <w:rPr>
                <w:rFonts w:eastAsia="宋体"/>
                <w:b/>
                <w:sz w:val="18"/>
                <w:lang w:val="en-US" w:eastAsia="zh-CN"/>
              </w:rPr>
              <w:t>MSD</w:t>
            </w:r>
            <w:r w:rsidRPr="00D72BE5">
              <w:rPr>
                <w:rFonts w:eastAsia="宋体"/>
                <w:b/>
                <w:sz w:val="18"/>
                <w:lang w:val="en-US" w:eastAsia="zh-CN"/>
              </w:rPr>
              <w:t xml:space="preserve"> order</w:t>
            </w:r>
          </w:p>
        </w:tc>
        <w:tc>
          <w:tcPr>
            <w:tcW w:w="2977" w:type="dxa"/>
            <w:vAlign w:val="center"/>
          </w:tcPr>
          <w:p w14:paraId="23B602FC" w14:textId="77777777" w:rsidR="00B03072" w:rsidRDefault="00B03072" w:rsidP="001705A5">
            <w:pPr>
              <w:rPr>
                <w:rFonts w:eastAsia="宋体"/>
                <w:lang w:val="en-US" w:eastAsia="zh-CN"/>
              </w:rPr>
            </w:pPr>
            <w:r w:rsidRPr="00D72BE5">
              <w:rPr>
                <w:rFonts w:eastAsia="宋体" w:hint="eastAsia"/>
                <w:b/>
                <w:sz w:val="18"/>
                <w:lang w:val="en-US" w:eastAsia="zh-CN"/>
              </w:rPr>
              <w:t>M</w:t>
            </w:r>
            <w:r w:rsidRPr="00D72BE5">
              <w:rPr>
                <w:rFonts w:eastAsia="宋体"/>
                <w:b/>
                <w:sz w:val="18"/>
                <w:lang w:val="en-US" w:eastAsia="zh-CN"/>
              </w:rPr>
              <w:t>SD</w:t>
            </w:r>
            <w:r>
              <w:rPr>
                <w:rFonts w:eastAsia="宋体"/>
                <w:b/>
                <w:sz w:val="18"/>
                <w:lang w:val="en-US" w:eastAsia="zh-CN"/>
              </w:rPr>
              <w:t xml:space="preserve"> value</w:t>
            </w:r>
          </w:p>
        </w:tc>
      </w:tr>
      <w:tr w:rsidR="00F821D5" w14:paraId="663246CA" w14:textId="77777777" w:rsidTr="001705A5">
        <w:tc>
          <w:tcPr>
            <w:tcW w:w="1715" w:type="dxa"/>
          </w:tcPr>
          <w:p w14:paraId="62E4340A" w14:textId="71D681D3" w:rsidR="00F821D5" w:rsidRDefault="00F821D5" w:rsidP="00F821D5">
            <w:pPr>
              <w:rPr>
                <w:rFonts w:eastAsia="宋体"/>
                <w:lang w:val="en-US" w:eastAsia="zh-CN"/>
              </w:rPr>
            </w:pPr>
            <w:r w:rsidRPr="0052628F">
              <w:rPr>
                <w:rFonts w:eastAsia="宋体"/>
                <w:lang w:val="en-US" w:eastAsia="zh-CN"/>
              </w:rPr>
              <w:t>CA_n1-n3-n77</w:t>
            </w:r>
          </w:p>
        </w:tc>
        <w:tc>
          <w:tcPr>
            <w:tcW w:w="1257" w:type="dxa"/>
          </w:tcPr>
          <w:p w14:paraId="67AD3E5E" w14:textId="16F55884" w:rsidR="00F821D5" w:rsidRDefault="00F821D5" w:rsidP="00F821D5">
            <w:pPr>
              <w:rPr>
                <w:rFonts w:eastAsia="宋体"/>
                <w:lang w:val="en-US" w:eastAsia="zh-CN"/>
              </w:rPr>
            </w:pPr>
            <w:r>
              <w:rPr>
                <w:rFonts w:eastAsia="宋体"/>
                <w:lang w:val="en-US" w:eastAsia="zh-CN"/>
              </w:rPr>
              <w:t>n1</w:t>
            </w:r>
          </w:p>
        </w:tc>
        <w:tc>
          <w:tcPr>
            <w:tcW w:w="1559" w:type="dxa"/>
          </w:tcPr>
          <w:p w14:paraId="7C3E9B13" w14:textId="1AA61F0A" w:rsidR="00F821D5" w:rsidRPr="00F821D5" w:rsidRDefault="00F821D5" w:rsidP="00F821D5">
            <w:pPr>
              <w:rPr>
                <w:rFonts w:eastAsia="宋体"/>
                <w:color w:val="0066FF"/>
                <w:lang w:val="en-US" w:eastAsia="zh-CN"/>
              </w:rPr>
            </w:pPr>
            <w:r w:rsidRPr="00F821D5">
              <w:rPr>
                <w:rFonts w:eastAsia="宋体"/>
                <w:color w:val="0066FF"/>
                <w:lang w:val="en-US" w:eastAsia="zh-CN"/>
              </w:rPr>
              <w:t>n1+n77</w:t>
            </w:r>
          </w:p>
        </w:tc>
        <w:tc>
          <w:tcPr>
            <w:tcW w:w="1276" w:type="dxa"/>
          </w:tcPr>
          <w:p w14:paraId="08D01C92" w14:textId="3D64BE9C" w:rsidR="00F821D5" w:rsidRDefault="00F821D5" w:rsidP="00F821D5">
            <w:pPr>
              <w:rPr>
                <w:rFonts w:eastAsia="宋体"/>
                <w:lang w:val="en-US" w:eastAsia="zh-CN"/>
              </w:rPr>
            </w:pPr>
            <w:r>
              <w:rPr>
                <w:rFonts w:eastAsia="宋体" w:hint="eastAsia"/>
                <w:lang w:val="en-US" w:eastAsia="zh-CN"/>
              </w:rPr>
              <w:t>I</w:t>
            </w:r>
            <w:r>
              <w:rPr>
                <w:rFonts w:eastAsia="宋体"/>
                <w:lang w:val="en-US" w:eastAsia="zh-CN"/>
              </w:rPr>
              <w:t>MD</w:t>
            </w:r>
          </w:p>
        </w:tc>
        <w:tc>
          <w:tcPr>
            <w:tcW w:w="1134" w:type="dxa"/>
          </w:tcPr>
          <w:p w14:paraId="32E4B979" w14:textId="30051F17" w:rsidR="00F821D5" w:rsidRDefault="00F821D5" w:rsidP="00F821D5">
            <w:pPr>
              <w:rPr>
                <w:rFonts w:eastAsia="宋体"/>
                <w:lang w:val="en-US" w:eastAsia="zh-CN"/>
              </w:rPr>
            </w:pPr>
            <w:r>
              <w:rPr>
                <w:rFonts w:eastAsia="宋体" w:hint="eastAsia"/>
                <w:lang w:val="en-US" w:eastAsia="zh-CN"/>
              </w:rPr>
              <w:t>2</w:t>
            </w:r>
          </w:p>
        </w:tc>
        <w:tc>
          <w:tcPr>
            <w:tcW w:w="2977" w:type="dxa"/>
          </w:tcPr>
          <w:p w14:paraId="0BAC25C9" w14:textId="0EE27AD0" w:rsidR="00F821D5" w:rsidRPr="00604B73" w:rsidRDefault="00E374A1" w:rsidP="00F821D5">
            <w:pPr>
              <w:rPr>
                <w:rFonts w:eastAsia="宋体"/>
                <w:color w:val="0066FF"/>
                <w:lang w:val="en-US" w:eastAsia="zh-CN"/>
              </w:rPr>
            </w:pPr>
            <w:r>
              <w:rPr>
                <w:rFonts w:eastAsia="宋体"/>
                <w:color w:val="0066FF"/>
                <w:lang w:val="en-US" w:eastAsia="zh-CN"/>
              </w:rPr>
              <w:t>2dB</w:t>
            </w:r>
            <w:r w:rsidRPr="00D30589">
              <w:rPr>
                <w:rFonts w:eastAsia="宋体"/>
                <w:lang w:val="en-US" w:eastAsia="zh-CN"/>
              </w:rPr>
              <w:t xml:space="preserve"> </w:t>
            </w:r>
            <w:r w:rsidR="00F821D5">
              <w:rPr>
                <w:rFonts w:eastAsia="宋体"/>
                <w:lang w:val="en-US" w:eastAsia="zh-CN"/>
              </w:rPr>
              <w:t>(</w:t>
            </w:r>
            <w:r w:rsidR="00F821D5" w:rsidRPr="00D30589">
              <w:rPr>
                <w:rFonts w:eastAsia="宋体"/>
                <w:lang w:val="en-US" w:eastAsia="zh-CN"/>
              </w:rPr>
              <w:t xml:space="preserve">MSD requirement is </w:t>
            </w:r>
            <w:r w:rsidR="00F821D5">
              <w:rPr>
                <w:rFonts w:eastAsia="宋体"/>
                <w:lang w:val="en-US" w:eastAsia="zh-CN"/>
              </w:rPr>
              <w:t>30</w:t>
            </w:r>
            <w:r w:rsidR="00F821D5" w:rsidRPr="00D30589">
              <w:rPr>
                <w:rFonts w:eastAsia="宋体"/>
                <w:lang w:val="en-US" w:eastAsia="zh-CN"/>
              </w:rPr>
              <w:t>dB</w:t>
            </w:r>
            <w:r w:rsidR="00F821D5">
              <w:rPr>
                <w:rFonts w:eastAsia="宋体"/>
                <w:lang w:val="en-US" w:eastAsia="zh-CN"/>
              </w:rPr>
              <w:t>)</w:t>
            </w:r>
          </w:p>
        </w:tc>
      </w:tr>
      <w:tr w:rsidR="00F821D5" w14:paraId="3C15A084" w14:textId="77777777" w:rsidTr="001705A5">
        <w:tc>
          <w:tcPr>
            <w:tcW w:w="1715" w:type="dxa"/>
          </w:tcPr>
          <w:p w14:paraId="31D2AB1F" w14:textId="7259AE01" w:rsidR="00F821D5" w:rsidRDefault="00F821D5" w:rsidP="00F821D5">
            <w:pPr>
              <w:rPr>
                <w:rFonts w:eastAsia="宋体"/>
                <w:lang w:val="en-US" w:eastAsia="zh-CN"/>
              </w:rPr>
            </w:pPr>
            <w:r w:rsidRPr="0002655F">
              <w:rPr>
                <w:rFonts w:eastAsia="宋体"/>
                <w:lang w:val="en-US" w:eastAsia="zh-CN"/>
              </w:rPr>
              <w:t>CA_n1-n3-n77</w:t>
            </w:r>
          </w:p>
        </w:tc>
        <w:tc>
          <w:tcPr>
            <w:tcW w:w="1257" w:type="dxa"/>
          </w:tcPr>
          <w:p w14:paraId="79FB81C6" w14:textId="30986D6E" w:rsidR="00F821D5" w:rsidRDefault="00F821D5" w:rsidP="00F821D5">
            <w:pPr>
              <w:rPr>
                <w:rFonts w:eastAsia="宋体"/>
                <w:lang w:val="en-US" w:eastAsia="zh-CN"/>
              </w:rPr>
            </w:pPr>
            <w:r w:rsidRPr="00934060">
              <w:rPr>
                <w:rFonts w:eastAsia="宋体"/>
                <w:lang w:val="en-US" w:eastAsia="zh-CN"/>
              </w:rPr>
              <w:t>n1</w:t>
            </w:r>
          </w:p>
        </w:tc>
        <w:tc>
          <w:tcPr>
            <w:tcW w:w="1559" w:type="dxa"/>
          </w:tcPr>
          <w:p w14:paraId="40AE8E01" w14:textId="4FB82140" w:rsidR="00F821D5" w:rsidRPr="00F821D5" w:rsidRDefault="00F821D5" w:rsidP="00F821D5">
            <w:pPr>
              <w:rPr>
                <w:rFonts w:eastAsia="宋体"/>
                <w:color w:val="0066FF"/>
                <w:lang w:val="en-US" w:eastAsia="zh-CN"/>
              </w:rPr>
            </w:pPr>
            <w:r w:rsidRPr="00F821D5">
              <w:rPr>
                <w:rFonts w:eastAsia="宋体"/>
                <w:color w:val="0066FF"/>
                <w:lang w:val="en-US" w:eastAsia="zh-CN"/>
              </w:rPr>
              <w:t>n3+n77</w:t>
            </w:r>
          </w:p>
        </w:tc>
        <w:tc>
          <w:tcPr>
            <w:tcW w:w="1276" w:type="dxa"/>
          </w:tcPr>
          <w:p w14:paraId="038A869F" w14:textId="70BAD9B1" w:rsidR="00F821D5" w:rsidRDefault="00F821D5" w:rsidP="00F821D5">
            <w:pPr>
              <w:rPr>
                <w:rFonts w:eastAsia="宋体"/>
                <w:lang w:val="en-US" w:eastAsia="zh-CN"/>
              </w:rPr>
            </w:pPr>
            <w:r>
              <w:rPr>
                <w:rFonts w:eastAsia="宋体" w:hint="eastAsia"/>
                <w:lang w:val="en-US" w:eastAsia="zh-CN"/>
              </w:rPr>
              <w:t>I</w:t>
            </w:r>
            <w:r>
              <w:rPr>
                <w:rFonts w:eastAsia="宋体"/>
                <w:lang w:val="en-US" w:eastAsia="zh-CN"/>
              </w:rPr>
              <w:t>MD</w:t>
            </w:r>
          </w:p>
        </w:tc>
        <w:tc>
          <w:tcPr>
            <w:tcW w:w="1134" w:type="dxa"/>
          </w:tcPr>
          <w:p w14:paraId="745B3576" w14:textId="330CACD1" w:rsidR="00F821D5" w:rsidRDefault="00F821D5" w:rsidP="00F821D5">
            <w:pPr>
              <w:rPr>
                <w:rFonts w:eastAsia="宋体"/>
                <w:lang w:val="en-US" w:eastAsia="zh-CN"/>
              </w:rPr>
            </w:pPr>
            <w:r>
              <w:rPr>
                <w:rFonts w:eastAsia="宋体" w:hint="eastAsia"/>
                <w:lang w:val="en-US" w:eastAsia="zh-CN"/>
              </w:rPr>
              <w:t>2</w:t>
            </w:r>
            <w:r>
              <w:rPr>
                <w:rFonts w:eastAsia="宋体"/>
                <w:lang w:val="en-US" w:eastAsia="zh-CN"/>
              </w:rPr>
              <w:t>, 5</w:t>
            </w:r>
          </w:p>
        </w:tc>
        <w:tc>
          <w:tcPr>
            <w:tcW w:w="2977" w:type="dxa"/>
          </w:tcPr>
          <w:p w14:paraId="6A1ED671" w14:textId="6CFCD847" w:rsidR="00F821D5" w:rsidRPr="00604B73" w:rsidRDefault="00E374A1" w:rsidP="00F821D5">
            <w:pPr>
              <w:rPr>
                <w:rFonts w:eastAsia="宋体"/>
                <w:color w:val="0066FF"/>
                <w:lang w:val="en-US" w:eastAsia="zh-CN"/>
              </w:rPr>
            </w:pPr>
            <w:r w:rsidRPr="00D43582">
              <w:rPr>
                <w:rFonts w:eastAsia="宋体"/>
                <w:color w:val="FF0000"/>
                <w:lang w:val="en-US" w:eastAsia="zh-CN"/>
              </w:rPr>
              <w:t>20dB</w:t>
            </w:r>
            <w:r>
              <w:rPr>
                <w:rFonts w:eastAsia="宋体"/>
                <w:lang w:val="en-US" w:eastAsia="zh-CN"/>
              </w:rPr>
              <w:t xml:space="preserve"> </w:t>
            </w:r>
            <w:r w:rsidR="00F821D5">
              <w:rPr>
                <w:rFonts w:eastAsia="宋体"/>
                <w:lang w:val="en-US" w:eastAsia="zh-CN"/>
              </w:rPr>
              <w:t>(</w:t>
            </w:r>
            <w:r w:rsidR="00F821D5" w:rsidRPr="00D30589">
              <w:rPr>
                <w:rFonts w:eastAsia="宋体"/>
                <w:lang w:val="en-US" w:eastAsia="zh-CN"/>
              </w:rPr>
              <w:t xml:space="preserve">MSD requirement is </w:t>
            </w:r>
            <w:r w:rsidR="00F821D5">
              <w:rPr>
                <w:rFonts w:eastAsia="宋体"/>
                <w:lang w:val="en-US" w:eastAsia="zh-CN"/>
              </w:rPr>
              <w:t>31</w:t>
            </w:r>
            <w:r w:rsidR="00F821D5" w:rsidRPr="00D30589">
              <w:rPr>
                <w:rFonts w:eastAsia="宋体"/>
                <w:lang w:val="en-US" w:eastAsia="zh-CN"/>
              </w:rPr>
              <w:t>dB</w:t>
            </w:r>
            <w:r w:rsidR="00F821D5">
              <w:rPr>
                <w:rFonts w:eastAsia="宋体"/>
                <w:lang w:val="en-US" w:eastAsia="zh-CN"/>
              </w:rPr>
              <w:t>)</w:t>
            </w:r>
          </w:p>
        </w:tc>
      </w:tr>
    </w:tbl>
    <w:p w14:paraId="27A5B8EF" w14:textId="77777777" w:rsidR="00B03072" w:rsidRPr="00B03072" w:rsidRDefault="00B03072" w:rsidP="00013C21">
      <w:pPr>
        <w:rPr>
          <w:rFonts w:eastAsia="宋体"/>
          <w:lang w:eastAsia="zh-CN"/>
        </w:rPr>
      </w:pPr>
    </w:p>
    <w:p w14:paraId="35D56E54" w14:textId="5CCFD57B" w:rsidR="00CD0F3B" w:rsidRDefault="00CD0F3B" w:rsidP="00CD0F3B">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05020A">
        <w:rPr>
          <w:rFonts w:eastAsia="等线"/>
          <w:b/>
          <w:lang w:val="en-US" w:eastAsia="zh-CN"/>
        </w:rPr>
        <w:t>5</w:t>
      </w:r>
      <w:r w:rsidRPr="001A2991">
        <w:rPr>
          <w:rFonts w:eastAsia="等线" w:hint="eastAsia"/>
          <w:b/>
          <w:lang w:val="en-US" w:eastAsia="zh-CN"/>
        </w:rPr>
        <w:t xml:space="preserve">: </w:t>
      </w:r>
      <w:r w:rsidRPr="001A2991">
        <w:rPr>
          <w:rFonts w:eastAsia="等线"/>
          <w:b/>
          <w:lang w:val="en-US" w:eastAsia="zh-CN"/>
        </w:rPr>
        <w:t xml:space="preserve">  </w:t>
      </w:r>
      <w:r w:rsidR="0005020A">
        <w:rPr>
          <w:rFonts w:eastAsia="等线"/>
          <w:b/>
          <w:lang w:val="en-US" w:eastAsia="zh-CN"/>
        </w:rPr>
        <w:t xml:space="preserve">Aggressor band information is necessary for NW to determine where the </w:t>
      </w:r>
      <w:r w:rsidR="00E35D1C">
        <w:rPr>
          <w:rFonts w:eastAsia="等线"/>
          <w:b/>
          <w:lang w:val="en-US" w:eastAsia="zh-CN"/>
        </w:rPr>
        <w:t xml:space="preserve">large </w:t>
      </w:r>
      <w:r w:rsidR="0005020A">
        <w:rPr>
          <w:rFonts w:eastAsia="等线"/>
          <w:b/>
          <w:lang w:val="en-US" w:eastAsia="zh-CN"/>
        </w:rPr>
        <w:t>interference comes from</w:t>
      </w:r>
      <w:r w:rsidR="00710D68">
        <w:rPr>
          <w:rFonts w:eastAsia="等线"/>
          <w:b/>
          <w:lang w:val="en-US" w:eastAsia="zh-CN"/>
        </w:rPr>
        <w:t xml:space="preserve"> especially when the victim band and </w:t>
      </w:r>
      <w:r w:rsidR="00710D68" w:rsidRPr="00710D68">
        <w:rPr>
          <w:rFonts w:eastAsia="宋体"/>
          <w:b/>
          <w:lang w:val="en-US" w:eastAsia="zh-CN"/>
        </w:rPr>
        <w:t>MSD type/order are same</w:t>
      </w:r>
      <w:r w:rsidRPr="00CD0F3B">
        <w:rPr>
          <w:rFonts w:eastAsia="等线"/>
          <w:b/>
          <w:lang w:val="en-US" w:eastAsia="zh-CN"/>
        </w:rPr>
        <w:t>.</w:t>
      </w:r>
    </w:p>
    <w:p w14:paraId="5CAEB7FE" w14:textId="77777777" w:rsidR="00CD0F3B" w:rsidRPr="00CD0F3B" w:rsidRDefault="00CD0F3B" w:rsidP="00013C21">
      <w:pPr>
        <w:rPr>
          <w:rFonts w:eastAsia="宋体"/>
          <w:lang w:val="en-US" w:eastAsia="zh-CN"/>
        </w:rPr>
      </w:pPr>
    </w:p>
    <w:p w14:paraId="5FB4064B" w14:textId="4CA5684E" w:rsidR="004C50E4" w:rsidRPr="00C21923" w:rsidRDefault="00CD0F3B" w:rsidP="009E45A8">
      <w:pPr>
        <w:ind w:left="1418" w:hangingChars="709" w:hanging="1418"/>
        <w:rPr>
          <w:rFonts w:eastAsia="等线"/>
          <w:b/>
          <w:lang w:eastAsia="zh-CN"/>
        </w:rPr>
      </w:pPr>
      <w:r w:rsidRPr="002A7E3E">
        <w:rPr>
          <w:rFonts w:eastAsia="等线" w:hint="eastAsia"/>
          <w:b/>
          <w:lang w:val="en-US" w:eastAsia="zh-CN"/>
        </w:rPr>
        <w:t>Proposal</w:t>
      </w:r>
      <w:r w:rsidRPr="002A7E3E">
        <w:rPr>
          <w:rFonts w:eastAsia="等线"/>
          <w:b/>
          <w:lang w:val="en-US" w:eastAsia="zh-CN"/>
        </w:rPr>
        <w:t xml:space="preserve"> </w:t>
      </w:r>
      <w:r w:rsidR="009A199F">
        <w:rPr>
          <w:rFonts w:eastAsia="等线"/>
          <w:b/>
          <w:lang w:val="en-US" w:eastAsia="zh-CN"/>
        </w:rPr>
        <w:t>3</w:t>
      </w:r>
      <w:r w:rsidRPr="002A7E3E">
        <w:rPr>
          <w:rFonts w:eastAsia="等线" w:hint="eastAsia"/>
          <w:b/>
          <w:lang w:val="en-US" w:eastAsia="zh-CN"/>
        </w:rPr>
        <w:t xml:space="preserve">: </w:t>
      </w:r>
      <w:r w:rsidRPr="002A7E3E">
        <w:rPr>
          <w:rFonts w:eastAsia="等线"/>
          <w:b/>
          <w:lang w:val="en-US" w:eastAsia="zh-CN"/>
        </w:rPr>
        <w:t xml:space="preserve">        </w:t>
      </w:r>
      <w:r w:rsidR="00BA72AA">
        <w:rPr>
          <w:rFonts w:eastAsia="等线"/>
          <w:b/>
          <w:lang w:val="en-US" w:eastAsia="zh-CN"/>
        </w:rPr>
        <w:t xml:space="preserve">The low MSD reporting </w:t>
      </w:r>
      <w:r w:rsidR="009E45A8">
        <w:rPr>
          <w:rFonts w:eastAsia="等线"/>
          <w:b/>
          <w:lang w:val="en-US" w:eastAsia="zh-CN"/>
        </w:rPr>
        <w:t xml:space="preserve">information includes the </w:t>
      </w:r>
      <w:r w:rsidR="004C50E4">
        <w:rPr>
          <w:rFonts w:eastAsia="等线"/>
          <w:b/>
          <w:lang w:eastAsia="zh-CN"/>
        </w:rPr>
        <w:t>Victim band</w:t>
      </w:r>
      <w:r w:rsidR="009E45A8">
        <w:rPr>
          <w:rFonts w:eastAsia="等线"/>
          <w:b/>
          <w:lang w:eastAsia="zh-CN"/>
        </w:rPr>
        <w:t xml:space="preserve">, </w:t>
      </w:r>
      <w:r w:rsidR="004C50E4">
        <w:rPr>
          <w:rFonts w:eastAsia="等线"/>
          <w:b/>
          <w:lang w:eastAsia="zh-CN"/>
        </w:rPr>
        <w:t xml:space="preserve">Aggressor </w:t>
      </w:r>
      <w:r w:rsidR="004C50E4" w:rsidRPr="00C21923">
        <w:rPr>
          <w:rFonts w:eastAsia="等线"/>
          <w:b/>
          <w:lang w:eastAsia="zh-CN"/>
        </w:rPr>
        <w:t>band</w:t>
      </w:r>
      <w:r w:rsidR="009E45A8">
        <w:rPr>
          <w:rFonts w:eastAsia="等线"/>
          <w:b/>
          <w:lang w:eastAsia="zh-CN"/>
        </w:rPr>
        <w:t xml:space="preserve"> and </w:t>
      </w:r>
      <w:r w:rsidR="004C50E4">
        <w:rPr>
          <w:rFonts w:eastAsia="等线"/>
          <w:b/>
          <w:lang w:eastAsia="zh-CN"/>
        </w:rPr>
        <w:t>MSD</w:t>
      </w:r>
      <w:r w:rsidR="004C50E4" w:rsidRPr="00C21923">
        <w:rPr>
          <w:rFonts w:eastAsia="等线"/>
          <w:b/>
          <w:lang w:eastAsia="zh-CN"/>
        </w:rPr>
        <w:t xml:space="preserve"> type</w:t>
      </w:r>
      <w:r w:rsidR="009E45A8">
        <w:rPr>
          <w:rFonts w:eastAsia="等线"/>
          <w:b/>
          <w:lang w:eastAsia="zh-CN"/>
        </w:rPr>
        <w:t>/</w:t>
      </w:r>
      <w:r w:rsidR="004C50E4" w:rsidRPr="00C21923">
        <w:rPr>
          <w:rFonts w:eastAsia="等线"/>
          <w:b/>
          <w:lang w:eastAsia="zh-CN"/>
        </w:rPr>
        <w:t>order</w:t>
      </w:r>
      <w:r w:rsidR="009E45A8">
        <w:rPr>
          <w:rFonts w:eastAsia="等线"/>
          <w:b/>
          <w:lang w:eastAsia="zh-CN"/>
        </w:rPr>
        <w:t>/</w:t>
      </w:r>
      <w:r w:rsidR="004C50E4">
        <w:rPr>
          <w:rFonts w:eastAsia="等线"/>
          <w:b/>
          <w:lang w:eastAsia="zh-CN"/>
        </w:rPr>
        <w:t>value</w:t>
      </w:r>
      <w:r w:rsidR="009E45A8">
        <w:rPr>
          <w:rFonts w:eastAsia="等线"/>
          <w:b/>
          <w:lang w:eastAsia="zh-CN"/>
        </w:rPr>
        <w:t>.</w:t>
      </w:r>
    </w:p>
    <w:p w14:paraId="054779C5" w14:textId="22173430" w:rsidR="008D6FD6" w:rsidRDefault="008D6FD6" w:rsidP="00CD0F3B">
      <w:pPr>
        <w:ind w:left="1418" w:hangingChars="709" w:hanging="1418"/>
        <w:rPr>
          <w:rFonts w:eastAsia="等线"/>
          <w:b/>
          <w:lang w:val="en-US" w:eastAsia="zh-CN"/>
        </w:rPr>
      </w:pPr>
    </w:p>
    <w:p w14:paraId="1AC8BD8C" w14:textId="0521FEC0" w:rsidR="008D6FD6" w:rsidRPr="00031EFF" w:rsidRDefault="008D6FD6" w:rsidP="008D6FD6">
      <w:pPr>
        <w:pStyle w:val="3"/>
      </w:pPr>
      <w:r>
        <w:t>Interference type and order</w:t>
      </w:r>
    </w:p>
    <w:p w14:paraId="6F39E310" w14:textId="6B64F260" w:rsidR="008D6FD6" w:rsidRDefault="004829D0" w:rsidP="004829D0">
      <w:pPr>
        <w:rPr>
          <w:rFonts w:eastAsia="等线"/>
          <w:lang w:val="en-US" w:eastAsia="zh-CN"/>
        </w:rPr>
      </w:pPr>
      <w:bookmarkStart w:id="7" w:name="_Hlk118401500"/>
      <w:r w:rsidRPr="004829D0">
        <w:rPr>
          <w:rFonts w:eastAsia="等线" w:hint="eastAsia"/>
          <w:lang w:val="en-US" w:eastAsia="zh-CN"/>
        </w:rPr>
        <w:t>T</w:t>
      </w:r>
      <w:r w:rsidRPr="004829D0">
        <w:rPr>
          <w:rFonts w:eastAsia="等线"/>
          <w:lang w:val="en-US" w:eastAsia="zh-CN"/>
        </w:rPr>
        <w:t xml:space="preserve">he </w:t>
      </w:r>
      <w:r>
        <w:rPr>
          <w:rFonts w:eastAsia="等线"/>
          <w:lang w:val="en-US" w:eastAsia="zh-CN"/>
        </w:rPr>
        <w:t xml:space="preserve">interference types include the </w:t>
      </w:r>
      <w:r w:rsidR="00DD3244">
        <w:rPr>
          <w:rFonts w:eastAsia="等线"/>
          <w:lang w:val="en-US" w:eastAsia="zh-CN"/>
        </w:rPr>
        <w:t xml:space="preserve">MSD </w:t>
      </w:r>
      <w:r>
        <w:rPr>
          <w:rFonts w:eastAsia="等线"/>
          <w:lang w:val="en-US" w:eastAsia="zh-CN"/>
        </w:rPr>
        <w:t>types that are defined in 3GPP spec</w:t>
      </w:r>
      <w:r w:rsidR="00DD3244">
        <w:rPr>
          <w:rFonts w:eastAsia="等线"/>
          <w:lang w:val="en-US" w:eastAsia="zh-CN"/>
        </w:rPr>
        <w:t xml:space="preserve"> like</w:t>
      </w:r>
      <w:r>
        <w:rPr>
          <w:rFonts w:eastAsia="等线"/>
          <w:lang w:val="en-US" w:eastAsia="zh-CN"/>
        </w:rPr>
        <w:t xml:space="preserve"> harmonics, IMD, Tx leakage, harmonic mixing, etc.</w:t>
      </w:r>
    </w:p>
    <w:p w14:paraId="5B6DBC5F" w14:textId="2A32EBA4" w:rsidR="00391BDC" w:rsidRPr="004829D0" w:rsidRDefault="00391BDC" w:rsidP="004829D0">
      <w:pPr>
        <w:rPr>
          <w:rFonts w:eastAsia="等线"/>
          <w:lang w:val="en-US" w:eastAsia="zh-CN"/>
        </w:rPr>
      </w:pPr>
      <w:r>
        <w:rPr>
          <w:rFonts w:eastAsia="等线" w:hint="eastAsia"/>
          <w:lang w:val="en-US" w:eastAsia="zh-CN"/>
        </w:rPr>
        <w:t>A</w:t>
      </w:r>
      <w:r>
        <w:rPr>
          <w:rFonts w:eastAsia="等线"/>
          <w:lang w:val="en-US" w:eastAsia="zh-CN"/>
        </w:rPr>
        <w:t>nd the order can be {1, 2, 3, 4, 5}. The value 1 here is for the Tx leakage if the interference order is needed in the reporting.</w:t>
      </w:r>
    </w:p>
    <w:bookmarkEnd w:id="7"/>
    <w:p w14:paraId="7398E915" w14:textId="11E772DE" w:rsidR="004829D0" w:rsidRDefault="004829D0" w:rsidP="00CD0F3B">
      <w:pPr>
        <w:ind w:left="1418" w:hangingChars="709" w:hanging="1418"/>
        <w:rPr>
          <w:rFonts w:eastAsia="等线"/>
          <w:lang w:val="en-US" w:eastAsia="zh-CN"/>
        </w:rPr>
      </w:pPr>
    </w:p>
    <w:p w14:paraId="4C6E1528" w14:textId="0FD8DB12" w:rsidR="00391BDC" w:rsidRPr="00391BDC" w:rsidRDefault="00391BDC" w:rsidP="00E71E27">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sidR="0072246C">
        <w:rPr>
          <w:rFonts w:eastAsia="等线"/>
          <w:b/>
          <w:lang w:val="en-US" w:eastAsia="zh-CN"/>
        </w:rPr>
        <w:t>4</w:t>
      </w:r>
      <w:r w:rsidRPr="002A7E3E">
        <w:rPr>
          <w:rFonts w:eastAsia="等线" w:hint="eastAsia"/>
          <w:b/>
          <w:lang w:val="en-US" w:eastAsia="zh-CN"/>
        </w:rPr>
        <w:t xml:space="preserve">: </w:t>
      </w:r>
      <w:r w:rsidRPr="002A7E3E">
        <w:rPr>
          <w:rFonts w:eastAsia="等线"/>
          <w:b/>
          <w:lang w:val="en-US" w:eastAsia="zh-CN"/>
        </w:rPr>
        <w:t xml:space="preserve">        </w:t>
      </w:r>
      <w:r w:rsidRPr="00391BDC">
        <w:rPr>
          <w:rFonts w:eastAsia="等线"/>
          <w:b/>
          <w:lang w:val="en-US" w:eastAsia="zh-CN"/>
        </w:rPr>
        <w:t xml:space="preserve">The interference types include </w:t>
      </w:r>
      <w:r w:rsidR="00DD3244">
        <w:rPr>
          <w:rFonts w:eastAsia="等线"/>
          <w:b/>
          <w:lang w:val="en-US" w:eastAsia="zh-CN"/>
        </w:rPr>
        <w:t>H</w:t>
      </w:r>
      <w:r w:rsidRPr="00391BDC">
        <w:rPr>
          <w:rFonts w:eastAsia="等线"/>
          <w:b/>
          <w:lang w:val="en-US" w:eastAsia="zh-CN"/>
        </w:rPr>
        <w:t>armonics, IMD, Tx leakage</w:t>
      </w:r>
      <w:r w:rsidR="00DD3244">
        <w:rPr>
          <w:rFonts w:eastAsia="等线"/>
          <w:b/>
          <w:lang w:val="en-US" w:eastAsia="zh-CN"/>
        </w:rPr>
        <w:t xml:space="preserve"> and</w:t>
      </w:r>
      <w:r w:rsidRPr="00391BDC">
        <w:rPr>
          <w:rFonts w:eastAsia="等线"/>
          <w:b/>
          <w:lang w:val="en-US" w:eastAsia="zh-CN"/>
        </w:rPr>
        <w:t xml:space="preserve"> harmonic mixing.</w:t>
      </w:r>
      <w:r w:rsidR="00E71E27">
        <w:rPr>
          <w:rFonts w:eastAsia="等线"/>
          <w:b/>
          <w:lang w:val="en-US" w:eastAsia="zh-CN"/>
        </w:rPr>
        <w:t xml:space="preserve"> And t</w:t>
      </w:r>
      <w:r w:rsidRPr="00391BDC">
        <w:rPr>
          <w:rFonts w:eastAsia="等线"/>
          <w:b/>
          <w:lang w:val="en-US" w:eastAsia="zh-CN"/>
        </w:rPr>
        <w:t xml:space="preserve">he </w:t>
      </w:r>
      <w:r w:rsidR="002834B8">
        <w:rPr>
          <w:rFonts w:eastAsia="等线"/>
          <w:b/>
          <w:lang w:val="en-US" w:eastAsia="zh-CN"/>
        </w:rPr>
        <w:t xml:space="preserve">interference </w:t>
      </w:r>
      <w:r w:rsidRPr="00391BDC">
        <w:rPr>
          <w:rFonts w:eastAsia="等线"/>
          <w:b/>
          <w:lang w:val="en-US" w:eastAsia="zh-CN"/>
        </w:rPr>
        <w:t>order can be {1, 2, 3, 4, 5}.</w:t>
      </w:r>
    </w:p>
    <w:p w14:paraId="772E75E7" w14:textId="77777777" w:rsidR="00391BDC" w:rsidRPr="00391BDC" w:rsidRDefault="00391BDC" w:rsidP="00CD0F3B">
      <w:pPr>
        <w:ind w:left="1418" w:hangingChars="709" w:hanging="1418"/>
        <w:rPr>
          <w:rFonts w:eastAsia="等线"/>
          <w:lang w:val="en-US" w:eastAsia="zh-CN"/>
        </w:rPr>
      </w:pPr>
    </w:p>
    <w:p w14:paraId="79FD9E5B" w14:textId="55C5D652" w:rsidR="00D72BE5" w:rsidRPr="00031EFF" w:rsidRDefault="00D1736F" w:rsidP="00D72BE5">
      <w:pPr>
        <w:pStyle w:val="3"/>
      </w:pPr>
      <w:r>
        <w:rPr>
          <w:rFonts w:hint="eastAsia"/>
        </w:rPr>
        <w:t>T</w:t>
      </w:r>
      <w:r>
        <w:t xml:space="preserve">hresholds and reporting </w:t>
      </w:r>
      <w:r w:rsidR="00F17832">
        <w:t xml:space="preserve">MSD </w:t>
      </w:r>
      <w:r>
        <w:t>values</w:t>
      </w:r>
    </w:p>
    <w:p w14:paraId="7D830D12" w14:textId="2113780C" w:rsidR="00D72BE5" w:rsidRDefault="00BD501B" w:rsidP="00BD501B">
      <w:pPr>
        <w:rPr>
          <w:rFonts w:eastAsia="等线"/>
          <w:lang w:val="en-US" w:eastAsia="zh-CN"/>
        </w:rPr>
      </w:pPr>
      <w:r w:rsidRPr="00BD501B">
        <w:rPr>
          <w:rFonts w:eastAsia="等线" w:hint="eastAsia"/>
          <w:lang w:val="en-US" w:eastAsia="zh-CN"/>
        </w:rPr>
        <w:t>T</w:t>
      </w:r>
      <w:r w:rsidRPr="00BD501B">
        <w:rPr>
          <w:rFonts w:eastAsia="等线"/>
          <w:lang w:val="en-US" w:eastAsia="zh-CN"/>
        </w:rPr>
        <w:t>here</w:t>
      </w:r>
      <w:r>
        <w:rPr>
          <w:rFonts w:eastAsia="等线"/>
          <w:lang w:val="en-US" w:eastAsia="zh-CN"/>
        </w:rPr>
        <w:t xml:space="preserve"> have been many discussions on the thresholds, however it is still very ambiguous what the threshold means. If we take table 1 as example, the threshold actually means what will be covered by the MSD </w:t>
      </w:r>
      <w:r w:rsidR="00FA123B">
        <w:rPr>
          <w:rFonts w:eastAsia="等线"/>
          <w:lang w:val="en-US" w:eastAsia="zh-CN"/>
        </w:rPr>
        <w:t xml:space="preserve">value </w:t>
      </w:r>
      <w:r>
        <w:rPr>
          <w:rFonts w:eastAsia="等线"/>
          <w:lang w:val="en-US" w:eastAsia="zh-CN"/>
        </w:rPr>
        <w:t>report.</w:t>
      </w:r>
    </w:p>
    <w:p w14:paraId="0CC1E747" w14:textId="05D25767" w:rsidR="00BD501B" w:rsidRDefault="00BD501B" w:rsidP="00BD501B">
      <w:pPr>
        <w:rPr>
          <w:rFonts w:eastAsia="等线"/>
          <w:lang w:val="en-US" w:eastAsia="zh-CN"/>
        </w:rPr>
      </w:pPr>
    </w:p>
    <w:p w14:paraId="3D232BCE" w14:textId="39E8417B" w:rsidR="007A6C4F" w:rsidRDefault="007A6C4F" w:rsidP="00BD501B">
      <w:pPr>
        <w:rPr>
          <w:rFonts w:eastAsia="等线"/>
          <w:lang w:val="en-US" w:eastAsia="zh-CN"/>
        </w:rPr>
      </w:pPr>
      <w:r>
        <w:rPr>
          <w:rFonts w:eastAsia="等线" w:hint="eastAsia"/>
          <w:lang w:val="en-US" w:eastAsia="zh-CN"/>
        </w:rPr>
        <w:t>A</w:t>
      </w:r>
      <w:r>
        <w:rPr>
          <w:rFonts w:eastAsia="等线"/>
          <w:lang w:val="en-US" w:eastAsia="zh-CN"/>
        </w:rPr>
        <w:t>s an example, if we define the reporting value ranges are as below four steps. Then as long as the UE real MSD is smaller than the largest MSD here, i.e. 20dB, then UE can choose one of the ranges to be reported.</w:t>
      </w:r>
      <w:r w:rsidR="006F6863">
        <w:rPr>
          <w:rFonts w:eastAsia="等线"/>
          <w:lang w:val="en-US" w:eastAsia="zh-CN"/>
        </w:rPr>
        <w:t xml:space="preserve"> From this perspective, the reporting threshold actually are same as the discussion of value range of low MSD reporting.</w:t>
      </w:r>
      <w:r w:rsidR="00754CED">
        <w:rPr>
          <w:rFonts w:eastAsia="等线"/>
          <w:lang w:val="en-US" w:eastAsia="zh-CN"/>
        </w:rPr>
        <w:t xml:space="preserve"> As a starting point the below ranges can be considered.</w:t>
      </w:r>
    </w:p>
    <w:p w14:paraId="1E24F004" w14:textId="77777777" w:rsidR="007E6744" w:rsidRDefault="007E6744" w:rsidP="00BD501B">
      <w:pPr>
        <w:rPr>
          <w:rFonts w:eastAsia="等线"/>
          <w:lang w:val="en-US" w:eastAsia="zh-CN"/>
        </w:rPr>
      </w:pPr>
    </w:p>
    <w:p w14:paraId="69F45E9C" w14:textId="5ADABFFF" w:rsidR="007A6C4F" w:rsidRPr="007A6C4F" w:rsidRDefault="007A6C4F" w:rsidP="007A6C4F">
      <w:pPr>
        <w:pStyle w:val="af5"/>
        <w:numPr>
          <w:ilvl w:val="0"/>
          <w:numId w:val="19"/>
        </w:numPr>
        <w:ind w:leftChars="0"/>
        <w:rPr>
          <w:rFonts w:ascii="Times New Roman" w:eastAsia="等线" w:hAnsi="Times New Roman"/>
          <w:kern w:val="0"/>
          <w:szCs w:val="20"/>
          <w:lang w:eastAsia="zh-CN"/>
        </w:rPr>
      </w:pPr>
      <w:r w:rsidRPr="007A6C4F">
        <w:rPr>
          <w:rFonts w:ascii="Times New Roman" w:eastAsia="等线" w:hAnsi="Times New Roman"/>
          <w:kern w:val="0"/>
          <w:szCs w:val="20"/>
          <w:lang w:eastAsia="zh-CN"/>
        </w:rPr>
        <w:t>0</w:t>
      </w:r>
      <w:r w:rsidRPr="007A6C4F">
        <w:rPr>
          <w:rFonts w:ascii="Times New Roman" w:eastAsia="等线" w:hAnsi="Times New Roman" w:hint="eastAsia"/>
          <w:kern w:val="0"/>
          <w:szCs w:val="20"/>
          <w:lang w:eastAsia="zh-CN"/>
        </w:rPr>
        <w:t>≤</w:t>
      </w:r>
      <w:r w:rsidRPr="007A6C4F">
        <w:rPr>
          <w:rFonts w:ascii="Times New Roman" w:eastAsia="等线" w:hAnsi="Times New Roman" w:hint="eastAsia"/>
          <w:kern w:val="0"/>
          <w:szCs w:val="20"/>
          <w:lang w:eastAsia="zh-CN"/>
        </w:rPr>
        <w:t>U</w:t>
      </w:r>
      <w:r w:rsidRPr="007A6C4F">
        <w:rPr>
          <w:rFonts w:ascii="Times New Roman" w:eastAsia="等线" w:hAnsi="Times New Roman"/>
          <w:kern w:val="0"/>
          <w:szCs w:val="20"/>
          <w:lang w:eastAsia="zh-CN"/>
        </w:rPr>
        <w:t xml:space="preserve">E Real </w:t>
      </w:r>
      <w:r w:rsidRPr="007A6C4F">
        <w:rPr>
          <w:rFonts w:ascii="Times New Roman" w:eastAsia="等线" w:hAnsi="Times New Roman" w:hint="eastAsia"/>
          <w:kern w:val="0"/>
          <w:szCs w:val="20"/>
          <w:lang w:eastAsia="zh-CN"/>
        </w:rPr>
        <w:t>M</w:t>
      </w:r>
      <w:r w:rsidRPr="007A6C4F">
        <w:rPr>
          <w:rFonts w:ascii="Times New Roman" w:eastAsia="等线" w:hAnsi="Times New Roman"/>
          <w:kern w:val="0"/>
          <w:szCs w:val="20"/>
          <w:lang w:eastAsia="zh-CN"/>
        </w:rPr>
        <w:t>SD</w:t>
      </w:r>
      <w:r w:rsidRPr="007A6C4F">
        <w:rPr>
          <w:rFonts w:ascii="Times New Roman" w:eastAsia="等线" w:hAnsi="Times New Roman" w:hint="eastAsia"/>
          <w:kern w:val="0"/>
          <w:szCs w:val="20"/>
          <w:lang w:eastAsia="zh-CN"/>
        </w:rPr>
        <w:t>＜</w:t>
      </w:r>
      <w:r w:rsidRPr="007A6C4F">
        <w:rPr>
          <w:rFonts w:ascii="Times New Roman" w:eastAsia="等线" w:hAnsi="Times New Roman"/>
          <w:kern w:val="0"/>
          <w:szCs w:val="20"/>
          <w:lang w:eastAsia="zh-CN"/>
        </w:rPr>
        <w:t>5dB</w:t>
      </w:r>
    </w:p>
    <w:p w14:paraId="5EDE8586" w14:textId="376C08CF" w:rsidR="007A6C4F" w:rsidRPr="007A6C4F" w:rsidRDefault="007A6C4F" w:rsidP="007A6C4F">
      <w:pPr>
        <w:pStyle w:val="af5"/>
        <w:numPr>
          <w:ilvl w:val="0"/>
          <w:numId w:val="19"/>
        </w:numPr>
        <w:ind w:leftChars="0"/>
        <w:rPr>
          <w:rFonts w:ascii="Times New Roman" w:eastAsia="等线" w:hAnsi="Times New Roman"/>
          <w:kern w:val="0"/>
          <w:szCs w:val="20"/>
          <w:lang w:eastAsia="zh-CN"/>
        </w:rPr>
      </w:pPr>
      <w:r w:rsidRPr="007A6C4F">
        <w:rPr>
          <w:rFonts w:ascii="Times New Roman" w:eastAsia="等线" w:hAnsi="Times New Roman"/>
          <w:kern w:val="0"/>
          <w:szCs w:val="20"/>
          <w:lang w:eastAsia="zh-CN"/>
        </w:rPr>
        <w:t>5</w:t>
      </w:r>
      <w:r w:rsidRPr="007A6C4F">
        <w:rPr>
          <w:rFonts w:ascii="Times New Roman" w:eastAsia="等线" w:hAnsi="Times New Roman" w:hint="eastAsia"/>
          <w:kern w:val="0"/>
          <w:szCs w:val="20"/>
          <w:lang w:eastAsia="zh-CN"/>
        </w:rPr>
        <w:t>≤</w:t>
      </w:r>
      <w:r w:rsidRPr="007A6C4F">
        <w:rPr>
          <w:rFonts w:ascii="Times New Roman" w:eastAsia="等线" w:hAnsi="Times New Roman" w:hint="eastAsia"/>
          <w:kern w:val="0"/>
          <w:szCs w:val="20"/>
          <w:lang w:eastAsia="zh-CN"/>
        </w:rPr>
        <w:t>U</w:t>
      </w:r>
      <w:r w:rsidRPr="007A6C4F">
        <w:rPr>
          <w:rFonts w:ascii="Times New Roman" w:eastAsia="等线" w:hAnsi="Times New Roman"/>
          <w:kern w:val="0"/>
          <w:szCs w:val="20"/>
          <w:lang w:eastAsia="zh-CN"/>
        </w:rPr>
        <w:t xml:space="preserve">E Real </w:t>
      </w:r>
      <w:r w:rsidRPr="007A6C4F">
        <w:rPr>
          <w:rFonts w:ascii="Times New Roman" w:eastAsia="等线" w:hAnsi="Times New Roman" w:hint="eastAsia"/>
          <w:kern w:val="0"/>
          <w:szCs w:val="20"/>
          <w:lang w:eastAsia="zh-CN"/>
        </w:rPr>
        <w:t>M</w:t>
      </w:r>
      <w:r w:rsidRPr="007A6C4F">
        <w:rPr>
          <w:rFonts w:ascii="Times New Roman" w:eastAsia="等线" w:hAnsi="Times New Roman"/>
          <w:kern w:val="0"/>
          <w:szCs w:val="20"/>
          <w:lang w:eastAsia="zh-CN"/>
        </w:rPr>
        <w:t>SD</w:t>
      </w:r>
      <w:r w:rsidRPr="007A6C4F">
        <w:rPr>
          <w:rFonts w:ascii="Times New Roman" w:eastAsia="等线" w:hAnsi="Times New Roman" w:hint="eastAsia"/>
          <w:kern w:val="0"/>
          <w:szCs w:val="20"/>
          <w:lang w:eastAsia="zh-CN"/>
        </w:rPr>
        <w:t>＜</w:t>
      </w:r>
      <w:r w:rsidRPr="007A6C4F">
        <w:rPr>
          <w:rFonts w:ascii="Times New Roman" w:eastAsia="等线" w:hAnsi="Times New Roman"/>
          <w:kern w:val="0"/>
          <w:szCs w:val="20"/>
          <w:lang w:eastAsia="zh-CN"/>
        </w:rPr>
        <w:t>10dB</w:t>
      </w:r>
    </w:p>
    <w:p w14:paraId="19B55361" w14:textId="3A03A59E" w:rsidR="007A6C4F" w:rsidRPr="007A6C4F" w:rsidRDefault="007A6C4F" w:rsidP="007A6C4F">
      <w:pPr>
        <w:pStyle w:val="af5"/>
        <w:numPr>
          <w:ilvl w:val="0"/>
          <w:numId w:val="19"/>
        </w:numPr>
        <w:ind w:leftChars="0"/>
        <w:rPr>
          <w:rFonts w:ascii="Times New Roman" w:eastAsia="等线" w:hAnsi="Times New Roman"/>
          <w:kern w:val="0"/>
          <w:szCs w:val="20"/>
          <w:lang w:eastAsia="zh-CN"/>
        </w:rPr>
      </w:pPr>
      <w:r w:rsidRPr="007A6C4F">
        <w:rPr>
          <w:rFonts w:ascii="Times New Roman" w:eastAsia="等线" w:hAnsi="Times New Roman"/>
          <w:kern w:val="0"/>
          <w:szCs w:val="20"/>
          <w:lang w:eastAsia="zh-CN"/>
        </w:rPr>
        <w:t>10</w:t>
      </w:r>
      <w:r w:rsidRPr="007A6C4F">
        <w:rPr>
          <w:rFonts w:ascii="Times New Roman" w:eastAsia="等线" w:hAnsi="Times New Roman" w:hint="eastAsia"/>
          <w:kern w:val="0"/>
          <w:szCs w:val="20"/>
          <w:lang w:eastAsia="zh-CN"/>
        </w:rPr>
        <w:t>≤</w:t>
      </w:r>
      <w:r w:rsidRPr="007A6C4F">
        <w:rPr>
          <w:rFonts w:ascii="Times New Roman" w:eastAsia="等线" w:hAnsi="Times New Roman" w:hint="eastAsia"/>
          <w:kern w:val="0"/>
          <w:szCs w:val="20"/>
          <w:lang w:eastAsia="zh-CN"/>
        </w:rPr>
        <w:t>U</w:t>
      </w:r>
      <w:r w:rsidRPr="007A6C4F">
        <w:rPr>
          <w:rFonts w:ascii="Times New Roman" w:eastAsia="等线" w:hAnsi="Times New Roman"/>
          <w:kern w:val="0"/>
          <w:szCs w:val="20"/>
          <w:lang w:eastAsia="zh-CN"/>
        </w:rPr>
        <w:t xml:space="preserve">E Real </w:t>
      </w:r>
      <w:r w:rsidRPr="007A6C4F">
        <w:rPr>
          <w:rFonts w:ascii="Times New Roman" w:eastAsia="等线" w:hAnsi="Times New Roman" w:hint="eastAsia"/>
          <w:kern w:val="0"/>
          <w:szCs w:val="20"/>
          <w:lang w:eastAsia="zh-CN"/>
        </w:rPr>
        <w:t>M</w:t>
      </w:r>
      <w:r w:rsidRPr="007A6C4F">
        <w:rPr>
          <w:rFonts w:ascii="Times New Roman" w:eastAsia="等线" w:hAnsi="Times New Roman"/>
          <w:kern w:val="0"/>
          <w:szCs w:val="20"/>
          <w:lang w:eastAsia="zh-CN"/>
        </w:rPr>
        <w:t>SD</w:t>
      </w:r>
      <w:r w:rsidRPr="007A6C4F">
        <w:rPr>
          <w:rFonts w:ascii="Times New Roman" w:eastAsia="等线" w:hAnsi="Times New Roman" w:hint="eastAsia"/>
          <w:kern w:val="0"/>
          <w:szCs w:val="20"/>
          <w:lang w:eastAsia="zh-CN"/>
        </w:rPr>
        <w:t>＜</w:t>
      </w:r>
      <w:r w:rsidRPr="007A6C4F">
        <w:rPr>
          <w:rFonts w:ascii="Times New Roman" w:eastAsia="等线" w:hAnsi="Times New Roman"/>
          <w:kern w:val="0"/>
          <w:szCs w:val="20"/>
          <w:lang w:eastAsia="zh-CN"/>
        </w:rPr>
        <w:t>15dB</w:t>
      </w:r>
    </w:p>
    <w:p w14:paraId="27A4E646" w14:textId="3A7A6032" w:rsidR="00BD501B" w:rsidRPr="007A6C4F" w:rsidRDefault="007A6C4F" w:rsidP="007A6C4F">
      <w:pPr>
        <w:pStyle w:val="af5"/>
        <w:numPr>
          <w:ilvl w:val="0"/>
          <w:numId w:val="19"/>
        </w:numPr>
        <w:ind w:leftChars="0"/>
        <w:rPr>
          <w:rFonts w:ascii="Times New Roman" w:eastAsia="等线" w:hAnsi="Times New Roman"/>
          <w:kern w:val="0"/>
          <w:szCs w:val="20"/>
          <w:lang w:eastAsia="zh-CN"/>
        </w:rPr>
      </w:pPr>
      <w:r w:rsidRPr="007A6C4F">
        <w:rPr>
          <w:rFonts w:ascii="Times New Roman" w:eastAsia="等线" w:hAnsi="Times New Roman"/>
          <w:kern w:val="0"/>
          <w:szCs w:val="20"/>
          <w:lang w:eastAsia="zh-CN"/>
        </w:rPr>
        <w:t>15</w:t>
      </w:r>
      <w:r w:rsidRPr="007A6C4F">
        <w:rPr>
          <w:rFonts w:ascii="Times New Roman" w:eastAsia="等线" w:hAnsi="Times New Roman" w:hint="eastAsia"/>
          <w:kern w:val="0"/>
          <w:szCs w:val="20"/>
          <w:lang w:eastAsia="zh-CN"/>
        </w:rPr>
        <w:t>≤</w:t>
      </w:r>
      <w:r w:rsidRPr="007A6C4F">
        <w:rPr>
          <w:rFonts w:ascii="Times New Roman" w:eastAsia="等线" w:hAnsi="Times New Roman" w:hint="eastAsia"/>
          <w:kern w:val="0"/>
          <w:szCs w:val="20"/>
          <w:lang w:eastAsia="zh-CN"/>
        </w:rPr>
        <w:t>U</w:t>
      </w:r>
      <w:r w:rsidRPr="007A6C4F">
        <w:rPr>
          <w:rFonts w:ascii="Times New Roman" w:eastAsia="等线" w:hAnsi="Times New Roman"/>
          <w:kern w:val="0"/>
          <w:szCs w:val="20"/>
          <w:lang w:eastAsia="zh-CN"/>
        </w:rPr>
        <w:t xml:space="preserve">E Real </w:t>
      </w:r>
      <w:r w:rsidRPr="007A6C4F">
        <w:rPr>
          <w:rFonts w:ascii="Times New Roman" w:eastAsia="等线" w:hAnsi="Times New Roman" w:hint="eastAsia"/>
          <w:kern w:val="0"/>
          <w:szCs w:val="20"/>
          <w:lang w:eastAsia="zh-CN"/>
        </w:rPr>
        <w:t>M</w:t>
      </w:r>
      <w:r w:rsidRPr="007A6C4F">
        <w:rPr>
          <w:rFonts w:ascii="Times New Roman" w:eastAsia="等线" w:hAnsi="Times New Roman"/>
          <w:kern w:val="0"/>
          <w:szCs w:val="20"/>
          <w:lang w:eastAsia="zh-CN"/>
        </w:rPr>
        <w:t>SD</w:t>
      </w:r>
      <w:r w:rsidRPr="007A6C4F">
        <w:rPr>
          <w:rFonts w:ascii="Times New Roman" w:eastAsia="等线" w:hAnsi="Times New Roman" w:hint="eastAsia"/>
          <w:kern w:val="0"/>
          <w:szCs w:val="20"/>
          <w:lang w:eastAsia="zh-CN"/>
        </w:rPr>
        <w:t>＜</w:t>
      </w:r>
      <w:r w:rsidRPr="007A6C4F">
        <w:rPr>
          <w:rFonts w:ascii="Times New Roman" w:eastAsia="等线" w:hAnsi="Times New Roman"/>
          <w:kern w:val="0"/>
          <w:szCs w:val="20"/>
          <w:lang w:eastAsia="zh-CN"/>
        </w:rPr>
        <w:t>20dB</w:t>
      </w:r>
    </w:p>
    <w:p w14:paraId="0759D571" w14:textId="77777777" w:rsidR="001B4705" w:rsidRDefault="001B4705" w:rsidP="00AA62F9">
      <w:pPr>
        <w:rPr>
          <w:rFonts w:eastAsia="等线"/>
          <w:lang w:val="en-US" w:eastAsia="zh-CN"/>
        </w:rPr>
      </w:pPr>
    </w:p>
    <w:p w14:paraId="6163F347" w14:textId="44F84294" w:rsidR="00754CED" w:rsidRDefault="00754CED" w:rsidP="00754CED">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sidR="00AA62F9">
        <w:rPr>
          <w:rFonts w:eastAsia="等线"/>
          <w:b/>
          <w:lang w:val="en-US" w:eastAsia="zh-CN"/>
        </w:rPr>
        <w:t>6</w:t>
      </w:r>
      <w:r w:rsidRPr="001A2991">
        <w:rPr>
          <w:rFonts w:eastAsia="等线" w:hint="eastAsia"/>
          <w:b/>
          <w:lang w:val="en-US" w:eastAsia="zh-CN"/>
        </w:rPr>
        <w:t xml:space="preserve">: </w:t>
      </w:r>
      <w:r w:rsidRPr="001A2991">
        <w:rPr>
          <w:rFonts w:eastAsia="等线"/>
          <w:b/>
          <w:lang w:val="en-US" w:eastAsia="zh-CN"/>
        </w:rPr>
        <w:t xml:space="preserve">  </w:t>
      </w:r>
      <w:r w:rsidR="00AA62F9">
        <w:rPr>
          <w:rFonts w:eastAsia="等线"/>
          <w:b/>
          <w:lang w:val="en-US" w:eastAsia="zh-CN"/>
        </w:rPr>
        <w:t>R</w:t>
      </w:r>
      <w:r>
        <w:rPr>
          <w:rFonts w:eastAsia="等线"/>
          <w:b/>
          <w:lang w:val="en-US" w:eastAsia="zh-CN"/>
        </w:rPr>
        <w:t>eporting threshold</w:t>
      </w:r>
      <w:r w:rsidR="00EB6A9D">
        <w:rPr>
          <w:rFonts w:eastAsia="等线"/>
          <w:b/>
          <w:lang w:val="en-US" w:eastAsia="zh-CN"/>
        </w:rPr>
        <w:t>s</w:t>
      </w:r>
      <w:r>
        <w:rPr>
          <w:rFonts w:eastAsia="等线"/>
          <w:b/>
          <w:lang w:val="en-US" w:eastAsia="zh-CN"/>
        </w:rPr>
        <w:t xml:space="preserve"> </w:t>
      </w:r>
      <w:r w:rsidR="00EB6A9D">
        <w:rPr>
          <w:rFonts w:eastAsia="等线"/>
          <w:b/>
          <w:lang w:val="en-US" w:eastAsia="zh-CN"/>
        </w:rPr>
        <w:t xml:space="preserve">can be </w:t>
      </w:r>
      <w:r w:rsidR="00185CFD">
        <w:rPr>
          <w:rFonts w:eastAsia="等线"/>
          <w:b/>
          <w:lang w:val="en-US" w:eastAsia="zh-CN"/>
        </w:rPr>
        <w:t xml:space="preserve">discussed together with </w:t>
      </w:r>
      <w:r w:rsidR="00EB6A9D">
        <w:rPr>
          <w:rFonts w:eastAsia="等线"/>
          <w:b/>
          <w:lang w:val="en-US" w:eastAsia="zh-CN"/>
        </w:rPr>
        <w:t>reporting value ranges.</w:t>
      </w:r>
      <w:r w:rsidR="00185CFD">
        <w:rPr>
          <w:rFonts w:eastAsia="等线"/>
          <w:b/>
          <w:lang w:val="en-US" w:eastAsia="zh-CN"/>
        </w:rPr>
        <w:t xml:space="preserve"> Once the value range is determined the thresholds are clear.</w:t>
      </w:r>
    </w:p>
    <w:p w14:paraId="4F03D735" w14:textId="6BDDA068" w:rsidR="00754CED" w:rsidRDefault="00754CED" w:rsidP="00CD0F3B">
      <w:pPr>
        <w:ind w:left="1418" w:hangingChars="709" w:hanging="1418"/>
        <w:rPr>
          <w:rFonts w:eastAsia="等线"/>
          <w:lang w:val="en-US" w:eastAsia="zh-CN"/>
        </w:rPr>
      </w:pPr>
    </w:p>
    <w:p w14:paraId="5F9F3B47" w14:textId="2426AAA1" w:rsidR="00EB6A9D" w:rsidRDefault="00EB6A9D" w:rsidP="00EB6A9D">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sidR="007A1393">
        <w:rPr>
          <w:rFonts w:eastAsia="等线"/>
          <w:b/>
          <w:lang w:val="en-US" w:eastAsia="zh-CN"/>
        </w:rPr>
        <w:t>5</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Consider below </w:t>
      </w:r>
      <w:r w:rsidR="001B4705">
        <w:rPr>
          <w:rFonts w:eastAsia="等线"/>
          <w:b/>
          <w:lang w:val="en-US" w:eastAsia="zh-CN"/>
        </w:rPr>
        <w:t>low MSD reporting</w:t>
      </w:r>
      <w:r w:rsidR="000E7A2A">
        <w:rPr>
          <w:rFonts w:eastAsia="等线"/>
          <w:b/>
          <w:lang w:val="en-US" w:eastAsia="zh-CN"/>
        </w:rPr>
        <w:t xml:space="preserve"> range as starting point.</w:t>
      </w:r>
      <w:r w:rsidR="009F735F">
        <w:rPr>
          <w:rFonts w:eastAsia="等线"/>
          <w:b/>
          <w:lang w:val="en-US" w:eastAsia="zh-CN"/>
        </w:rPr>
        <w:t xml:space="preserve"> UE report improved MSD as long as the real MSD is below the largest value range, for example 20dB here.</w:t>
      </w:r>
    </w:p>
    <w:p w14:paraId="4ECA0C6E" w14:textId="06259531" w:rsidR="001B4705" w:rsidRPr="00776E65" w:rsidRDefault="001B4705" w:rsidP="000E7A2A">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0</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5dB</w:t>
      </w:r>
    </w:p>
    <w:p w14:paraId="384BC0DD" w14:textId="6CAB8865" w:rsidR="001B4705" w:rsidRPr="00776E65" w:rsidRDefault="001B4705" w:rsidP="001B4705">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5</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10dB</w:t>
      </w:r>
    </w:p>
    <w:p w14:paraId="4D329D26" w14:textId="08881D09" w:rsidR="001B4705" w:rsidRPr="00776E65" w:rsidRDefault="001B4705" w:rsidP="001B4705">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10</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15dB</w:t>
      </w:r>
    </w:p>
    <w:p w14:paraId="29C3A3DB" w14:textId="0E52085B" w:rsidR="001B4705" w:rsidRPr="00776E65" w:rsidRDefault="001B4705" w:rsidP="001B4705">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15</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20dB</w:t>
      </w:r>
    </w:p>
    <w:p w14:paraId="305FA08E" w14:textId="45E5BA0F" w:rsidR="00EB6A9D" w:rsidRDefault="00EB6A9D" w:rsidP="00CD0F3B">
      <w:pPr>
        <w:ind w:left="1418" w:hangingChars="709" w:hanging="1418"/>
        <w:rPr>
          <w:rFonts w:eastAsia="等线"/>
          <w:lang w:val="en-US" w:eastAsia="zh-CN"/>
        </w:rPr>
      </w:pPr>
    </w:p>
    <w:p w14:paraId="575C898C" w14:textId="62F1C755" w:rsidR="00426323" w:rsidRDefault="00426323" w:rsidP="00426323">
      <w:pPr>
        <w:rPr>
          <w:rFonts w:eastAsia="等线"/>
          <w:lang w:val="en-US" w:eastAsia="zh-CN"/>
        </w:rPr>
      </w:pPr>
      <w:r>
        <w:rPr>
          <w:rFonts w:eastAsia="等线"/>
          <w:lang w:val="en-US" w:eastAsia="zh-CN"/>
        </w:rPr>
        <w:t>In principle, a</w:t>
      </w:r>
      <w:r w:rsidRPr="00426323">
        <w:rPr>
          <w:rFonts w:eastAsia="等线"/>
          <w:lang w:val="en-US" w:eastAsia="zh-CN"/>
        </w:rPr>
        <w:t>s long as UE real MSD</w:t>
      </w:r>
      <w:r>
        <w:rPr>
          <w:rFonts w:eastAsia="等线"/>
          <w:lang w:val="en-US" w:eastAsia="zh-CN"/>
        </w:rPr>
        <w:t xml:space="preserve"> for a band combination </w:t>
      </w:r>
      <w:r w:rsidRPr="00426323">
        <w:rPr>
          <w:rFonts w:eastAsia="等线"/>
          <w:lang w:val="en-US" w:eastAsia="zh-CN"/>
        </w:rPr>
        <w:t>is below 20dB, it will trigger UE report the low MSD capability</w:t>
      </w:r>
      <w:r>
        <w:rPr>
          <w:rFonts w:eastAsia="等线"/>
          <w:lang w:val="en-US" w:eastAsia="zh-CN"/>
        </w:rPr>
        <w:t>, however, there are many band combinations in the 3GPP spec with small MSD defined, for these band combinations, they are already low MSD band combinations and doesn’t need to be further indicated.</w:t>
      </w:r>
      <w:r w:rsidR="009A0FEB">
        <w:rPr>
          <w:rFonts w:eastAsia="等线"/>
          <w:lang w:val="en-US" w:eastAsia="zh-CN"/>
        </w:rPr>
        <w:t xml:space="preserve"> Then it needs to be further considered how to preclude the unnecessary </w:t>
      </w:r>
      <w:r w:rsidR="00776E65">
        <w:rPr>
          <w:rFonts w:eastAsia="等线"/>
          <w:lang w:val="en-US" w:eastAsia="zh-CN"/>
        </w:rPr>
        <w:t>reporting.</w:t>
      </w:r>
    </w:p>
    <w:p w14:paraId="7078F63F" w14:textId="23049797" w:rsidR="00776E65" w:rsidRDefault="00776E65" w:rsidP="00426323">
      <w:pPr>
        <w:rPr>
          <w:rFonts w:eastAsia="等线"/>
          <w:lang w:val="en-US" w:eastAsia="zh-CN"/>
        </w:rPr>
      </w:pPr>
    </w:p>
    <w:p w14:paraId="4522AC03" w14:textId="486BBCDA" w:rsidR="004B205A" w:rsidRDefault="004B205A" w:rsidP="004B205A">
      <w:pPr>
        <w:ind w:left="1418" w:hangingChars="709" w:hanging="1418"/>
        <w:rPr>
          <w:rFonts w:eastAsia="等线"/>
          <w:b/>
          <w:lang w:val="en-US" w:eastAsia="zh-CN"/>
        </w:rPr>
      </w:pPr>
      <w:r w:rsidRPr="001A2991">
        <w:rPr>
          <w:rFonts w:eastAsia="等线"/>
          <w:b/>
          <w:lang w:val="en-US" w:eastAsia="zh-CN"/>
        </w:rPr>
        <w:t>Observation</w:t>
      </w:r>
      <w:r w:rsidR="00692BF7">
        <w:rPr>
          <w:rFonts w:eastAsia="等线"/>
          <w:b/>
          <w:lang w:val="en-US" w:eastAsia="zh-CN"/>
        </w:rPr>
        <w:t xml:space="preserve"> 7</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There are many band combinations with small MSD</w:t>
      </w:r>
      <w:r w:rsidR="0004680C">
        <w:rPr>
          <w:rFonts w:eastAsia="等线"/>
          <w:b/>
          <w:lang w:val="en-US" w:eastAsia="zh-CN"/>
        </w:rPr>
        <w:t xml:space="preserve"> requirement in the spec</w:t>
      </w:r>
      <w:r>
        <w:rPr>
          <w:rFonts w:eastAsia="等线"/>
          <w:b/>
          <w:lang w:val="en-US" w:eastAsia="zh-CN"/>
        </w:rPr>
        <w:t xml:space="preserve">, for these band combinations there is no need for UE to further </w:t>
      </w:r>
      <w:r w:rsidR="0004680C">
        <w:rPr>
          <w:rFonts w:eastAsia="等线"/>
          <w:b/>
          <w:lang w:val="en-US" w:eastAsia="zh-CN"/>
        </w:rPr>
        <w:t>report the</w:t>
      </w:r>
      <w:r>
        <w:rPr>
          <w:rFonts w:eastAsia="等线"/>
          <w:b/>
          <w:lang w:val="en-US" w:eastAsia="zh-CN"/>
        </w:rPr>
        <w:t xml:space="preserve"> low MSD capability.</w:t>
      </w:r>
    </w:p>
    <w:p w14:paraId="02384E5B" w14:textId="77777777" w:rsidR="004B205A" w:rsidRPr="0004680C" w:rsidRDefault="004B205A" w:rsidP="00426323">
      <w:pPr>
        <w:rPr>
          <w:rFonts w:eastAsia="等线"/>
          <w:lang w:val="en-US" w:eastAsia="zh-CN"/>
        </w:rPr>
      </w:pPr>
    </w:p>
    <w:p w14:paraId="6B07F462" w14:textId="68A55B57" w:rsidR="00776E65" w:rsidRPr="001B4705" w:rsidRDefault="00776E65" w:rsidP="00426323">
      <w:pPr>
        <w:rPr>
          <w:rFonts w:eastAsia="等线"/>
          <w:lang w:val="en-US" w:eastAsia="zh-CN"/>
        </w:rPr>
      </w:pPr>
      <w:r>
        <w:rPr>
          <w:rFonts w:eastAsia="等线" w:hint="eastAsia"/>
          <w:lang w:val="en-US" w:eastAsia="zh-CN"/>
        </w:rPr>
        <w:t>O</w:t>
      </w:r>
      <w:r>
        <w:rPr>
          <w:rFonts w:eastAsia="等线"/>
          <w:lang w:val="en-US" w:eastAsia="zh-CN"/>
        </w:rPr>
        <w:t xml:space="preserve">ne approach might be the low MSD reporting is </w:t>
      </w:r>
      <w:bookmarkStart w:id="8" w:name="_Hlk118400727"/>
      <w:r>
        <w:rPr>
          <w:rFonts w:eastAsia="等线"/>
          <w:lang w:val="en-US" w:eastAsia="zh-CN"/>
        </w:rPr>
        <w:t xml:space="preserve">only for the band combinations with more than </w:t>
      </w:r>
      <w:r w:rsidR="008B34FB">
        <w:rPr>
          <w:rFonts w:eastAsia="等线"/>
          <w:lang w:val="en-US" w:eastAsia="zh-CN"/>
        </w:rPr>
        <w:t>[</w:t>
      </w:r>
      <w:r w:rsidR="00F21175">
        <w:rPr>
          <w:rFonts w:eastAsia="等线"/>
          <w:lang w:val="en-US" w:eastAsia="zh-CN"/>
        </w:rPr>
        <w:t>5</w:t>
      </w:r>
      <w:r>
        <w:rPr>
          <w:rFonts w:eastAsia="等线"/>
          <w:lang w:val="en-US" w:eastAsia="zh-CN"/>
        </w:rPr>
        <w:t>dB</w:t>
      </w:r>
      <w:r w:rsidR="008B34FB">
        <w:rPr>
          <w:rFonts w:eastAsia="等线"/>
          <w:lang w:val="en-US" w:eastAsia="zh-CN"/>
        </w:rPr>
        <w:t>]</w:t>
      </w:r>
      <w:r>
        <w:rPr>
          <w:rFonts w:eastAsia="等线"/>
          <w:lang w:val="en-US" w:eastAsia="zh-CN"/>
        </w:rPr>
        <w:t xml:space="preserve"> MSD defined in 3GPP spec</w:t>
      </w:r>
      <w:bookmarkEnd w:id="8"/>
      <w:r w:rsidR="008B34FB">
        <w:rPr>
          <w:rFonts w:eastAsia="等线"/>
          <w:lang w:val="en-US" w:eastAsia="zh-CN"/>
        </w:rPr>
        <w:t xml:space="preserve"> for example</w:t>
      </w:r>
      <w:r>
        <w:rPr>
          <w:rFonts w:eastAsia="等线"/>
          <w:lang w:val="en-US" w:eastAsia="zh-CN"/>
        </w:rPr>
        <w:t>.</w:t>
      </w:r>
    </w:p>
    <w:p w14:paraId="42CA3527" w14:textId="52248814" w:rsidR="00D72BE5" w:rsidRDefault="00D72BE5" w:rsidP="00CD0F3B">
      <w:pPr>
        <w:ind w:left="1418" w:hangingChars="709" w:hanging="1418"/>
        <w:rPr>
          <w:rFonts w:eastAsia="等线"/>
          <w:b/>
          <w:lang w:val="en-US" w:eastAsia="zh-CN"/>
        </w:rPr>
      </w:pPr>
    </w:p>
    <w:p w14:paraId="62C0F333" w14:textId="08B1D349" w:rsidR="00776E65" w:rsidRDefault="00776E65" w:rsidP="004B205A">
      <w:pPr>
        <w:rPr>
          <w:rFonts w:eastAsia="等线"/>
          <w:lang w:val="en-US" w:eastAsia="zh-CN"/>
        </w:rPr>
      </w:pPr>
      <w:r w:rsidRPr="004B205A">
        <w:rPr>
          <w:rFonts w:eastAsia="等线" w:hint="eastAsia"/>
          <w:lang w:val="en-US" w:eastAsia="zh-CN"/>
        </w:rPr>
        <w:t>A</w:t>
      </w:r>
      <w:r w:rsidRPr="004B205A">
        <w:rPr>
          <w:rFonts w:eastAsia="等线"/>
          <w:lang w:val="en-US" w:eastAsia="zh-CN"/>
        </w:rPr>
        <w:t xml:space="preserve">nother approach is that which band combination need to be reported is based on NW request, and only the band combinations that NW </w:t>
      </w:r>
      <w:r w:rsidR="007C69CA">
        <w:rPr>
          <w:rFonts w:eastAsia="等线"/>
          <w:lang w:val="en-US" w:eastAsia="zh-CN"/>
        </w:rPr>
        <w:t>requests then</w:t>
      </w:r>
      <w:r w:rsidR="004B205A" w:rsidRPr="004B205A">
        <w:rPr>
          <w:rFonts w:eastAsia="等线"/>
          <w:lang w:val="en-US" w:eastAsia="zh-CN"/>
        </w:rPr>
        <w:t xml:space="preserve"> UE indicate its low MSD capability.</w:t>
      </w:r>
    </w:p>
    <w:p w14:paraId="5B08BA3D" w14:textId="78DD9EE8" w:rsidR="004B205A" w:rsidRPr="007C69CA" w:rsidRDefault="004B205A" w:rsidP="004B205A">
      <w:pPr>
        <w:rPr>
          <w:rFonts w:eastAsia="等线"/>
          <w:lang w:val="en-US" w:eastAsia="zh-CN"/>
        </w:rPr>
      </w:pPr>
    </w:p>
    <w:p w14:paraId="3C898A84" w14:textId="2B04A3EE" w:rsidR="00DB3BC8" w:rsidRDefault="004B205A" w:rsidP="004B205A">
      <w:pPr>
        <w:ind w:left="1418" w:hangingChars="709" w:hanging="1418"/>
        <w:rPr>
          <w:rFonts w:eastAsia="等线"/>
          <w:b/>
          <w:lang w:val="en-US" w:eastAsia="zh-CN"/>
        </w:rPr>
      </w:pPr>
      <w:r w:rsidRPr="002A7E3E">
        <w:rPr>
          <w:rFonts w:eastAsia="等线" w:hint="eastAsia"/>
          <w:b/>
          <w:lang w:val="en-US" w:eastAsia="zh-CN"/>
        </w:rPr>
        <w:lastRenderedPageBreak/>
        <w:t>Proposal</w:t>
      </w:r>
      <w:r w:rsidRPr="002A7E3E">
        <w:rPr>
          <w:rFonts w:eastAsia="等线"/>
          <w:b/>
          <w:lang w:val="en-US" w:eastAsia="zh-CN"/>
        </w:rPr>
        <w:t xml:space="preserve"> </w:t>
      </w:r>
      <w:r w:rsidR="00DB3BC8">
        <w:rPr>
          <w:rFonts w:eastAsia="等线"/>
          <w:b/>
          <w:lang w:val="en-US" w:eastAsia="zh-CN"/>
        </w:rPr>
        <w:t>6</w:t>
      </w:r>
      <w:r w:rsidRPr="002A7E3E">
        <w:rPr>
          <w:rFonts w:eastAsia="等线" w:hint="eastAsia"/>
          <w:b/>
          <w:lang w:val="en-US" w:eastAsia="zh-CN"/>
        </w:rPr>
        <w:t xml:space="preserve">: </w:t>
      </w:r>
      <w:r w:rsidRPr="002A7E3E">
        <w:rPr>
          <w:rFonts w:eastAsia="等线"/>
          <w:b/>
          <w:lang w:val="en-US" w:eastAsia="zh-CN"/>
        </w:rPr>
        <w:t xml:space="preserve">        </w:t>
      </w:r>
      <w:r w:rsidR="00DB3BC8">
        <w:rPr>
          <w:rFonts w:eastAsia="等线"/>
          <w:b/>
          <w:lang w:val="en-US" w:eastAsia="zh-CN"/>
        </w:rPr>
        <w:t>Low MSD reporting need to exclude the band combinations with already small MSD requirements defined in the spec.</w:t>
      </w:r>
    </w:p>
    <w:p w14:paraId="6C119F5A" w14:textId="77777777" w:rsidR="00DB3BC8" w:rsidRPr="00DB3BC8" w:rsidRDefault="00DB3BC8" w:rsidP="004B205A">
      <w:pPr>
        <w:ind w:left="1418" w:hangingChars="709" w:hanging="1418"/>
        <w:rPr>
          <w:rFonts w:eastAsia="等线"/>
          <w:b/>
          <w:lang w:val="en-US" w:eastAsia="zh-CN"/>
        </w:rPr>
      </w:pPr>
    </w:p>
    <w:p w14:paraId="7DA10C00" w14:textId="1879D7C4" w:rsidR="004B205A" w:rsidRDefault="00024664" w:rsidP="00024664">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7</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 </w:t>
      </w:r>
      <w:r w:rsidR="00BB4F1D">
        <w:rPr>
          <w:rFonts w:eastAsia="等线"/>
          <w:b/>
          <w:lang w:val="en-US" w:eastAsia="zh-CN"/>
        </w:rPr>
        <w:t xml:space="preserve">The band </w:t>
      </w:r>
      <w:r w:rsidR="00C22763" w:rsidRPr="00C22763">
        <w:rPr>
          <w:rFonts w:eastAsia="等线"/>
          <w:b/>
          <w:lang w:val="en-US" w:eastAsia="zh-CN"/>
        </w:rPr>
        <w:t xml:space="preserve">combinations with </w:t>
      </w:r>
      <w:r w:rsidR="00BB4F1D">
        <w:rPr>
          <w:rFonts w:eastAsia="等线"/>
          <w:b/>
          <w:lang w:val="en-US" w:eastAsia="zh-CN"/>
        </w:rPr>
        <w:t>less</w:t>
      </w:r>
      <w:r w:rsidR="00C22763" w:rsidRPr="00C22763">
        <w:rPr>
          <w:rFonts w:eastAsia="等线"/>
          <w:b/>
          <w:lang w:val="en-US" w:eastAsia="zh-CN"/>
        </w:rPr>
        <w:t xml:space="preserve"> than </w:t>
      </w:r>
      <w:r w:rsidR="00C22763">
        <w:rPr>
          <w:rFonts w:eastAsia="等线"/>
          <w:b/>
          <w:lang w:val="en-US" w:eastAsia="zh-CN"/>
        </w:rPr>
        <w:t>[</w:t>
      </w:r>
      <w:r>
        <w:rPr>
          <w:rFonts w:eastAsia="等线"/>
          <w:b/>
          <w:lang w:val="en-US" w:eastAsia="zh-CN"/>
        </w:rPr>
        <w:t>5</w:t>
      </w:r>
      <w:r w:rsidR="00C22763" w:rsidRPr="00C22763">
        <w:rPr>
          <w:rFonts w:eastAsia="等线"/>
          <w:b/>
          <w:lang w:val="en-US" w:eastAsia="zh-CN"/>
        </w:rPr>
        <w:t>dB</w:t>
      </w:r>
      <w:r w:rsidR="00BB4F1D">
        <w:rPr>
          <w:rFonts w:eastAsia="等线"/>
          <w:b/>
          <w:lang w:val="en-US" w:eastAsia="zh-CN"/>
        </w:rPr>
        <w:t>]</w:t>
      </w:r>
      <w:r w:rsidR="00C22763" w:rsidRPr="00C22763">
        <w:rPr>
          <w:rFonts w:eastAsia="等线"/>
          <w:b/>
          <w:lang w:val="en-US" w:eastAsia="zh-CN"/>
        </w:rPr>
        <w:t xml:space="preserve"> MSD</w:t>
      </w:r>
      <w:r>
        <w:rPr>
          <w:rFonts w:eastAsia="等线"/>
          <w:b/>
          <w:lang w:val="en-US" w:eastAsia="zh-CN"/>
        </w:rPr>
        <w:t xml:space="preserve"> requirements</w:t>
      </w:r>
      <w:r w:rsidR="00C22763" w:rsidRPr="00C22763">
        <w:rPr>
          <w:rFonts w:eastAsia="等线"/>
          <w:b/>
          <w:lang w:val="en-US" w:eastAsia="zh-CN"/>
        </w:rPr>
        <w:t xml:space="preserve"> in </w:t>
      </w:r>
      <w:r>
        <w:rPr>
          <w:rFonts w:eastAsia="等线"/>
          <w:b/>
          <w:lang w:val="en-US" w:eastAsia="zh-CN"/>
        </w:rPr>
        <w:t>the</w:t>
      </w:r>
      <w:r w:rsidR="00C22763" w:rsidRPr="00C22763">
        <w:rPr>
          <w:rFonts w:eastAsia="等线"/>
          <w:b/>
          <w:lang w:val="en-US" w:eastAsia="zh-CN"/>
        </w:rPr>
        <w:t xml:space="preserve"> spec</w:t>
      </w:r>
      <w:r w:rsidR="00C22763">
        <w:rPr>
          <w:rFonts w:eastAsia="等线"/>
          <w:b/>
          <w:lang w:val="en-US" w:eastAsia="zh-CN"/>
        </w:rPr>
        <w:t xml:space="preserve"> </w:t>
      </w:r>
      <w:r w:rsidR="00BB4F1D">
        <w:rPr>
          <w:rFonts w:eastAsia="等线"/>
          <w:b/>
          <w:lang w:val="en-US" w:eastAsia="zh-CN"/>
        </w:rPr>
        <w:t xml:space="preserve">doesn’t </w:t>
      </w:r>
      <w:r w:rsidR="00C22763">
        <w:rPr>
          <w:rFonts w:eastAsia="等线"/>
          <w:b/>
          <w:lang w:val="en-US" w:eastAsia="zh-CN"/>
        </w:rPr>
        <w:t>need to report</w:t>
      </w:r>
      <w:r w:rsidR="00BB4F1D">
        <w:rPr>
          <w:rFonts w:eastAsia="等线"/>
          <w:b/>
          <w:lang w:val="en-US" w:eastAsia="zh-CN"/>
        </w:rPr>
        <w:t xml:space="preserve"> the improved MSD.</w:t>
      </w:r>
    </w:p>
    <w:p w14:paraId="2656668B" w14:textId="77777777" w:rsidR="004B205A" w:rsidRPr="00F21175" w:rsidRDefault="004B205A" w:rsidP="004B205A">
      <w:pPr>
        <w:ind w:left="1418" w:hangingChars="709" w:hanging="1418"/>
        <w:rPr>
          <w:rFonts w:eastAsia="等线"/>
          <w:lang w:val="en-US" w:eastAsia="zh-CN"/>
        </w:rPr>
      </w:pPr>
    </w:p>
    <w:p w14:paraId="2572BCD3" w14:textId="6A1027B7" w:rsidR="003A68F6" w:rsidRPr="00F17832" w:rsidRDefault="00F17832" w:rsidP="00F17832">
      <w:pPr>
        <w:pStyle w:val="2"/>
      </w:pPr>
      <w:r>
        <w:t>2.</w:t>
      </w:r>
      <w:r w:rsidR="003B2FA2">
        <w:t>3</w:t>
      </w:r>
      <w:r>
        <w:t xml:space="preserve"> </w:t>
      </w:r>
      <w:r w:rsidR="000C7314">
        <w:t>H</w:t>
      </w:r>
      <w:r w:rsidR="000C7314" w:rsidRPr="000C7314">
        <w:t xml:space="preserve">andling of high order </w:t>
      </w:r>
      <w:r w:rsidR="000C7314">
        <w:t>and</w:t>
      </w:r>
      <w:r w:rsidR="000C7314" w:rsidRPr="000C7314">
        <w:t xml:space="preserve"> low order band combinations</w:t>
      </w:r>
    </w:p>
    <w:p w14:paraId="5501AF16" w14:textId="77777777" w:rsidR="00217E30" w:rsidRDefault="00BD372E" w:rsidP="00BD372E">
      <w:pPr>
        <w:pStyle w:val="a0"/>
        <w:rPr>
          <w:rFonts w:eastAsiaTheme="minorEastAsia"/>
          <w:lang w:eastAsia="zh-CN"/>
        </w:rPr>
      </w:pPr>
      <w:r>
        <w:rPr>
          <w:rFonts w:eastAsiaTheme="minorEastAsia"/>
          <w:lang w:eastAsia="zh-CN"/>
        </w:rPr>
        <w:t xml:space="preserve">Regarding the handling of high order or low order band combinations. </w:t>
      </w:r>
      <w:r w:rsidR="00217E30">
        <w:rPr>
          <w:rFonts w:eastAsiaTheme="minorEastAsia"/>
          <w:lang w:eastAsia="zh-CN"/>
        </w:rPr>
        <w:t>In principle, if one high order band combination is low MSD, then low order band combinations will also be low MSD considering the high order band combinations have much more complex interference situations.</w:t>
      </w:r>
    </w:p>
    <w:p w14:paraId="0AB9783B" w14:textId="29510F37" w:rsidR="00217E30" w:rsidRDefault="00BD372E" w:rsidP="00BD372E">
      <w:pPr>
        <w:pStyle w:val="a0"/>
        <w:rPr>
          <w:rFonts w:eastAsiaTheme="minorEastAsia"/>
          <w:lang w:eastAsia="zh-CN"/>
        </w:rPr>
      </w:pPr>
      <w:r>
        <w:rPr>
          <w:rFonts w:eastAsiaTheme="minorEastAsia"/>
          <w:lang w:eastAsia="zh-CN"/>
        </w:rPr>
        <w:t xml:space="preserve">Let’s take band combinations </w:t>
      </w:r>
      <w:r w:rsidR="0011113E" w:rsidRPr="0052628F">
        <w:rPr>
          <w:rFonts w:eastAsia="宋体"/>
          <w:lang w:val="en-US" w:eastAsia="zh-CN"/>
        </w:rPr>
        <w:t>CA_n1-n3-n77</w:t>
      </w:r>
      <w:r>
        <w:rPr>
          <w:rFonts w:eastAsiaTheme="minorEastAsia"/>
          <w:lang w:eastAsia="zh-CN"/>
        </w:rPr>
        <w:t xml:space="preserve"> as example</w:t>
      </w:r>
      <w:r w:rsidR="00395822">
        <w:rPr>
          <w:rFonts w:eastAsiaTheme="minorEastAsia"/>
          <w:lang w:eastAsia="zh-CN"/>
        </w:rPr>
        <w:t xml:space="preserve">, and the comparison is as shown in table </w:t>
      </w:r>
      <w:r w:rsidR="002B5202">
        <w:rPr>
          <w:rFonts w:eastAsiaTheme="minorEastAsia"/>
          <w:lang w:eastAsia="zh-CN"/>
        </w:rPr>
        <w:t>4</w:t>
      </w:r>
      <w:r w:rsidR="00395822">
        <w:rPr>
          <w:rFonts w:eastAsiaTheme="minorEastAsia"/>
          <w:lang w:eastAsia="zh-CN"/>
        </w:rPr>
        <w:t xml:space="preserve">. </w:t>
      </w:r>
      <w:r w:rsidR="0009543E">
        <w:rPr>
          <w:rFonts w:eastAsiaTheme="minorEastAsia"/>
          <w:lang w:eastAsia="zh-CN"/>
        </w:rPr>
        <w:t xml:space="preserve">It can be seen that </w:t>
      </w:r>
      <w:bookmarkStart w:id="9" w:name="_Hlk127296616"/>
      <w:r w:rsidR="0009543E">
        <w:rPr>
          <w:rFonts w:eastAsiaTheme="minorEastAsia"/>
          <w:lang w:eastAsia="zh-CN"/>
        </w:rPr>
        <w:t>a</w:t>
      </w:r>
      <w:r w:rsidR="00395822">
        <w:rPr>
          <w:rFonts w:eastAsiaTheme="minorEastAsia"/>
          <w:lang w:eastAsia="zh-CN"/>
        </w:rPr>
        <w:t>ll low order</w:t>
      </w:r>
      <w:r w:rsidR="00217E30">
        <w:rPr>
          <w:rFonts w:eastAsiaTheme="minorEastAsia"/>
          <w:lang w:eastAsia="zh-CN"/>
        </w:rPr>
        <w:t xml:space="preserve"> band combination MSDs are included in the high order band combination, but </w:t>
      </w:r>
      <w:r w:rsidR="0009543E">
        <w:rPr>
          <w:rFonts w:eastAsiaTheme="minorEastAsia"/>
          <w:lang w:eastAsia="zh-CN"/>
        </w:rPr>
        <w:t xml:space="preserve">meanwhile </w:t>
      </w:r>
      <w:r w:rsidR="00217E30">
        <w:rPr>
          <w:rFonts w:eastAsiaTheme="minorEastAsia"/>
          <w:lang w:eastAsia="zh-CN"/>
        </w:rPr>
        <w:t xml:space="preserve">there are some </w:t>
      </w:r>
      <w:r w:rsidR="0009543E">
        <w:rPr>
          <w:rFonts w:eastAsiaTheme="minorEastAsia"/>
          <w:lang w:eastAsia="zh-CN"/>
        </w:rPr>
        <w:t xml:space="preserve">high order specific </w:t>
      </w:r>
      <w:r w:rsidR="00217E30">
        <w:rPr>
          <w:rFonts w:eastAsiaTheme="minorEastAsia"/>
          <w:lang w:eastAsia="zh-CN"/>
        </w:rPr>
        <w:t>MSDs</w:t>
      </w:r>
      <w:r w:rsidR="0009543E">
        <w:rPr>
          <w:rFonts w:eastAsiaTheme="minorEastAsia"/>
          <w:lang w:eastAsia="zh-CN"/>
        </w:rPr>
        <w:t xml:space="preserve"> that are</w:t>
      </w:r>
      <w:r w:rsidR="00217E30">
        <w:rPr>
          <w:rFonts w:eastAsiaTheme="minorEastAsia"/>
          <w:lang w:eastAsia="zh-CN"/>
        </w:rPr>
        <w:t xml:space="preserve"> not covered by the low order band combination, </w:t>
      </w:r>
      <w:r w:rsidR="0009543E">
        <w:rPr>
          <w:rFonts w:eastAsiaTheme="minorEastAsia"/>
          <w:lang w:eastAsia="zh-CN"/>
        </w:rPr>
        <w:t>e.g.</w:t>
      </w:r>
      <w:r w:rsidR="00217E30">
        <w:rPr>
          <w:rFonts w:eastAsiaTheme="minorEastAsia"/>
          <w:lang w:eastAsia="zh-CN"/>
        </w:rPr>
        <w:t xml:space="preserve"> the IMDs produced by two bands </w:t>
      </w:r>
      <w:r w:rsidR="0009543E">
        <w:rPr>
          <w:rFonts w:eastAsiaTheme="minorEastAsia"/>
          <w:lang w:eastAsia="zh-CN"/>
        </w:rPr>
        <w:t xml:space="preserve">fall on </w:t>
      </w:r>
      <w:r w:rsidR="00217E30">
        <w:rPr>
          <w:rFonts w:eastAsiaTheme="minorEastAsia"/>
          <w:lang w:eastAsia="zh-CN"/>
        </w:rPr>
        <w:t>a</w:t>
      </w:r>
      <w:r w:rsidR="0009543E">
        <w:rPr>
          <w:rFonts w:eastAsiaTheme="minorEastAsia"/>
          <w:lang w:eastAsia="zh-CN"/>
        </w:rPr>
        <w:t xml:space="preserve"> third</w:t>
      </w:r>
      <w:r w:rsidR="00217E30">
        <w:rPr>
          <w:rFonts w:eastAsiaTheme="minorEastAsia"/>
          <w:lang w:eastAsia="zh-CN"/>
        </w:rPr>
        <w:t xml:space="preserve"> band.</w:t>
      </w:r>
      <w:bookmarkEnd w:id="9"/>
    </w:p>
    <w:p w14:paraId="3C701921" w14:textId="19465475" w:rsidR="00437C26" w:rsidRDefault="00437C26" w:rsidP="00437C26">
      <w:pPr>
        <w:ind w:left="1418" w:hangingChars="709" w:hanging="1418"/>
        <w:rPr>
          <w:rFonts w:eastAsia="等线"/>
          <w:b/>
          <w:lang w:val="en-US" w:eastAsia="zh-CN"/>
        </w:rPr>
      </w:pPr>
      <w:r w:rsidRPr="001A2991">
        <w:rPr>
          <w:rFonts w:eastAsia="等线"/>
          <w:b/>
          <w:lang w:val="en-US" w:eastAsia="zh-CN"/>
        </w:rPr>
        <w:t>Observation</w:t>
      </w:r>
      <w:r>
        <w:rPr>
          <w:rFonts w:eastAsia="等线"/>
          <w:b/>
          <w:lang w:val="en-US" w:eastAsia="zh-CN"/>
        </w:rPr>
        <w:t xml:space="preserve"> 8</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 A</w:t>
      </w:r>
      <w:r w:rsidRPr="00437C26">
        <w:rPr>
          <w:rFonts w:eastAsia="等线"/>
          <w:b/>
          <w:lang w:val="en-US" w:eastAsia="zh-CN"/>
        </w:rPr>
        <w:t xml:space="preserve">ll low order band combination MSDs are </w:t>
      </w:r>
      <w:r>
        <w:rPr>
          <w:rFonts w:eastAsia="等线"/>
          <w:b/>
          <w:lang w:val="en-US" w:eastAsia="zh-CN"/>
        </w:rPr>
        <w:t>covered by</w:t>
      </w:r>
      <w:r w:rsidRPr="00437C26">
        <w:rPr>
          <w:rFonts w:eastAsia="等线"/>
          <w:b/>
          <w:lang w:val="en-US" w:eastAsia="zh-CN"/>
        </w:rPr>
        <w:t xml:space="preserve"> high order band combination, but there are some high order specific MSDs that are not </w:t>
      </w:r>
      <w:r>
        <w:rPr>
          <w:rFonts w:eastAsia="等线"/>
          <w:b/>
          <w:lang w:val="en-US" w:eastAsia="zh-CN"/>
        </w:rPr>
        <w:t>part of</w:t>
      </w:r>
      <w:r w:rsidRPr="00437C26">
        <w:rPr>
          <w:rFonts w:eastAsia="等线"/>
          <w:b/>
          <w:lang w:val="en-US" w:eastAsia="zh-CN"/>
        </w:rPr>
        <w:t xml:space="preserve"> low order band combination</w:t>
      </w:r>
      <w:r>
        <w:rPr>
          <w:rFonts w:eastAsia="等线"/>
          <w:b/>
          <w:lang w:val="en-US" w:eastAsia="zh-CN"/>
        </w:rPr>
        <w:t xml:space="preserve"> MSDs</w:t>
      </w:r>
      <w:r w:rsidRPr="00437C26">
        <w:rPr>
          <w:rFonts w:eastAsia="等线"/>
          <w:b/>
          <w:lang w:val="en-US" w:eastAsia="zh-CN"/>
        </w:rPr>
        <w:t>, e.g. the IMDs produced by two bands fall on a third band.</w:t>
      </w:r>
    </w:p>
    <w:p w14:paraId="05BEB5EF" w14:textId="77777777" w:rsidR="00217E30" w:rsidRPr="00437C26" w:rsidRDefault="00217E30" w:rsidP="00BD372E">
      <w:pPr>
        <w:pStyle w:val="a0"/>
        <w:rPr>
          <w:rFonts w:eastAsiaTheme="minorEastAsia"/>
          <w:lang w:val="en-US" w:eastAsia="zh-CN"/>
        </w:rPr>
      </w:pPr>
    </w:p>
    <w:p w14:paraId="4C966758" w14:textId="2557098E" w:rsidR="00C301CF" w:rsidRDefault="0009543E" w:rsidP="00BD372E">
      <w:pPr>
        <w:pStyle w:val="a0"/>
        <w:rPr>
          <w:rFonts w:eastAsiaTheme="minorEastAsia"/>
          <w:lang w:eastAsia="zh-CN"/>
        </w:rPr>
      </w:pPr>
      <w:r>
        <w:rPr>
          <w:rFonts w:eastAsiaTheme="minorEastAsia" w:hint="eastAsia"/>
          <w:lang w:eastAsia="zh-CN"/>
        </w:rPr>
        <w:t>T</w:t>
      </w:r>
      <w:r>
        <w:rPr>
          <w:rFonts w:eastAsiaTheme="minorEastAsia"/>
          <w:lang w:eastAsia="zh-CN"/>
        </w:rPr>
        <w:t xml:space="preserve">herefore, we can say that if the high order band combinations is with low MSD, then fall back low order band combination will be also with low MSD, but not the </w:t>
      </w:r>
      <w:r w:rsidR="00437C26">
        <w:rPr>
          <w:rFonts w:eastAsiaTheme="minorEastAsia"/>
          <w:lang w:eastAsia="zh-CN"/>
        </w:rPr>
        <w:t>opposite.</w:t>
      </w:r>
    </w:p>
    <w:p w14:paraId="5B4319D4" w14:textId="58E1BCCE" w:rsidR="00C301CF" w:rsidRDefault="00C301CF" w:rsidP="00C301CF">
      <w:pPr>
        <w:spacing w:line="276" w:lineRule="auto"/>
        <w:jc w:val="center"/>
        <w:rPr>
          <w:rFonts w:eastAsia="宋体"/>
          <w:lang w:val="en-US" w:eastAsia="zh-CN"/>
        </w:rPr>
      </w:pPr>
      <w:r>
        <w:rPr>
          <w:rFonts w:eastAsia="宋体" w:hint="eastAsia"/>
          <w:lang w:val="en-US" w:eastAsia="zh-CN"/>
        </w:rPr>
        <w:t>T</w:t>
      </w:r>
      <w:r>
        <w:rPr>
          <w:rFonts w:eastAsia="宋体"/>
          <w:lang w:val="en-US" w:eastAsia="zh-CN"/>
        </w:rPr>
        <w:t xml:space="preserve">able </w:t>
      </w:r>
      <w:r w:rsidR="000C4AA4">
        <w:rPr>
          <w:rFonts w:eastAsia="宋体"/>
          <w:lang w:val="en-US" w:eastAsia="zh-CN"/>
        </w:rPr>
        <w:t>4</w:t>
      </w:r>
      <w:r>
        <w:rPr>
          <w:rFonts w:eastAsia="宋体"/>
          <w:lang w:val="en-US" w:eastAsia="zh-CN"/>
        </w:rPr>
        <w:t xml:space="preserve"> </w:t>
      </w:r>
      <w:r w:rsidR="00A80613">
        <w:rPr>
          <w:rFonts w:eastAsia="宋体"/>
          <w:lang w:val="en-US" w:eastAsia="zh-CN"/>
        </w:rPr>
        <w:t xml:space="preserve">Compare of MSD for high order band combination </w:t>
      </w:r>
      <w:r w:rsidR="00A80613" w:rsidRPr="0052628F">
        <w:rPr>
          <w:rFonts w:eastAsia="宋体"/>
          <w:lang w:val="en-US" w:eastAsia="zh-CN"/>
        </w:rPr>
        <w:t>CA_n1-n3-n77</w:t>
      </w:r>
      <w:r w:rsidR="00A80613">
        <w:rPr>
          <w:rFonts w:eastAsia="宋体"/>
          <w:lang w:val="en-US" w:eastAsia="zh-CN"/>
        </w:rPr>
        <w:t xml:space="preserve"> and low order band combinations</w:t>
      </w:r>
    </w:p>
    <w:tbl>
      <w:tblPr>
        <w:tblStyle w:val="ab"/>
        <w:tblW w:w="9781" w:type="dxa"/>
        <w:jc w:val="center"/>
        <w:tblLayout w:type="fixed"/>
        <w:tblLook w:val="04A0" w:firstRow="1" w:lastRow="0" w:firstColumn="1" w:lastColumn="0" w:noHBand="0" w:noVBand="1"/>
      </w:tblPr>
      <w:tblGrid>
        <w:gridCol w:w="1217"/>
        <w:gridCol w:w="1707"/>
        <w:gridCol w:w="1249"/>
        <w:gridCol w:w="1550"/>
        <w:gridCol w:w="1273"/>
        <w:gridCol w:w="1126"/>
        <w:gridCol w:w="1659"/>
      </w:tblGrid>
      <w:tr w:rsidR="00A80613" w14:paraId="6A829FB2" w14:textId="77777777" w:rsidTr="00395822">
        <w:trPr>
          <w:jc w:val="center"/>
        </w:trPr>
        <w:tc>
          <w:tcPr>
            <w:tcW w:w="1217" w:type="dxa"/>
            <w:tcBorders>
              <w:top w:val="single" w:sz="18" w:space="0" w:color="auto"/>
              <w:left w:val="single" w:sz="18" w:space="0" w:color="auto"/>
            </w:tcBorders>
          </w:tcPr>
          <w:p w14:paraId="0DFAE00F" w14:textId="77777777" w:rsidR="00A80613" w:rsidRPr="00D72BE5" w:rsidRDefault="00A80613" w:rsidP="0011113E">
            <w:pPr>
              <w:rPr>
                <w:rFonts w:eastAsia="宋体"/>
                <w:b/>
                <w:sz w:val="18"/>
                <w:lang w:val="en-US" w:eastAsia="zh-CN"/>
              </w:rPr>
            </w:pPr>
          </w:p>
        </w:tc>
        <w:tc>
          <w:tcPr>
            <w:tcW w:w="1707" w:type="dxa"/>
            <w:tcBorders>
              <w:top w:val="single" w:sz="18" w:space="0" w:color="auto"/>
            </w:tcBorders>
            <w:vAlign w:val="center"/>
          </w:tcPr>
          <w:p w14:paraId="3842BF2B" w14:textId="5DCFF51A" w:rsidR="00A80613" w:rsidRDefault="00A80613" w:rsidP="0011113E">
            <w:pPr>
              <w:rPr>
                <w:rFonts w:eastAsia="宋体"/>
                <w:lang w:val="en-US" w:eastAsia="zh-CN"/>
              </w:rPr>
            </w:pPr>
            <w:r w:rsidRPr="00D72BE5">
              <w:rPr>
                <w:rFonts w:eastAsia="宋体" w:hint="eastAsia"/>
                <w:b/>
                <w:sz w:val="18"/>
                <w:lang w:val="en-US" w:eastAsia="zh-CN"/>
              </w:rPr>
              <w:t>B</w:t>
            </w:r>
            <w:r w:rsidRPr="00D72BE5">
              <w:rPr>
                <w:rFonts w:eastAsia="宋体"/>
                <w:b/>
                <w:sz w:val="18"/>
                <w:lang w:val="en-US" w:eastAsia="zh-CN"/>
              </w:rPr>
              <w:t>and combination</w:t>
            </w:r>
          </w:p>
        </w:tc>
        <w:tc>
          <w:tcPr>
            <w:tcW w:w="1249" w:type="dxa"/>
            <w:tcBorders>
              <w:top w:val="single" w:sz="18" w:space="0" w:color="auto"/>
            </w:tcBorders>
            <w:vAlign w:val="center"/>
          </w:tcPr>
          <w:p w14:paraId="73ACB6B3" w14:textId="77777777" w:rsidR="00A80613" w:rsidRDefault="00A80613" w:rsidP="0011113E">
            <w:pPr>
              <w:rPr>
                <w:rFonts w:eastAsia="宋体"/>
                <w:lang w:val="en-US" w:eastAsia="zh-CN"/>
              </w:rPr>
            </w:pPr>
            <w:r w:rsidRPr="00C46FD7">
              <w:rPr>
                <w:rFonts w:eastAsia="宋体"/>
                <w:b/>
                <w:sz w:val="18"/>
                <w:lang w:val="en-US" w:eastAsia="zh-CN"/>
              </w:rPr>
              <w:t>Victim band</w:t>
            </w:r>
          </w:p>
        </w:tc>
        <w:tc>
          <w:tcPr>
            <w:tcW w:w="1550" w:type="dxa"/>
            <w:tcBorders>
              <w:top w:val="single" w:sz="18" w:space="0" w:color="auto"/>
            </w:tcBorders>
          </w:tcPr>
          <w:p w14:paraId="43E9E850" w14:textId="77777777" w:rsidR="00A80613" w:rsidRDefault="00A80613" w:rsidP="0011113E">
            <w:pPr>
              <w:rPr>
                <w:rFonts w:eastAsia="宋体"/>
                <w:lang w:val="en-US" w:eastAsia="zh-CN"/>
              </w:rPr>
            </w:pPr>
            <w:r w:rsidRPr="00C46FD7">
              <w:rPr>
                <w:rFonts w:eastAsia="宋体"/>
                <w:b/>
                <w:sz w:val="18"/>
                <w:lang w:val="en-US" w:eastAsia="zh-CN"/>
              </w:rPr>
              <w:t>Aggressor band</w:t>
            </w:r>
          </w:p>
        </w:tc>
        <w:tc>
          <w:tcPr>
            <w:tcW w:w="1273" w:type="dxa"/>
            <w:tcBorders>
              <w:top w:val="single" w:sz="18" w:space="0" w:color="auto"/>
            </w:tcBorders>
          </w:tcPr>
          <w:p w14:paraId="7F82257E" w14:textId="77777777" w:rsidR="00A80613" w:rsidRDefault="00A80613" w:rsidP="0011113E">
            <w:pPr>
              <w:rPr>
                <w:rFonts w:eastAsia="宋体"/>
                <w:lang w:val="en-US" w:eastAsia="zh-CN"/>
              </w:rPr>
            </w:pPr>
            <w:r>
              <w:rPr>
                <w:rFonts w:eastAsia="宋体"/>
                <w:b/>
                <w:sz w:val="18"/>
                <w:lang w:val="en-US" w:eastAsia="zh-CN"/>
              </w:rPr>
              <w:t>MSD</w:t>
            </w:r>
            <w:r w:rsidRPr="00D72BE5">
              <w:rPr>
                <w:rFonts w:eastAsia="宋体"/>
                <w:b/>
                <w:sz w:val="18"/>
                <w:lang w:val="en-US" w:eastAsia="zh-CN"/>
              </w:rPr>
              <w:t xml:space="preserve"> type</w:t>
            </w:r>
          </w:p>
        </w:tc>
        <w:tc>
          <w:tcPr>
            <w:tcW w:w="1126" w:type="dxa"/>
            <w:tcBorders>
              <w:top w:val="single" w:sz="18" w:space="0" w:color="auto"/>
            </w:tcBorders>
          </w:tcPr>
          <w:p w14:paraId="3EE54A36" w14:textId="77777777" w:rsidR="00A80613" w:rsidRDefault="00A80613" w:rsidP="0011113E">
            <w:pPr>
              <w:rPr>
                <w:rFonts w:eastAsia="宋体"/>
                <w:lang w:val="en-US" w:eastAsia="zh-CN"/>
              </w:rPr>
            </w:pPr>
            <w:r>
              <w:rPr>
                <w:rFonts w:eastAsia="宋体"/>
                <w:b/>
                <w:sz w:val="18"/>
                <w:lang w:val="en-US" w:eastAsia="zh-CN"/>
              </w:rPr>
              <w:t>MSD</w:t>
            </w:r>
            <w:r w:rsidRPr="00D72BE5">
              <w:rPr>
                <w:rFonts w:eastAsia="宋体"/>
                <w:b/>
                <w:sz w:val="18"/>
                <w:lang w:val="en-US" w:eastAsia="zh-CN"/>
              </w:rPr>
              <w:t xml:space="preserve"> order</w:t>
            </w:r>
          </w:p>
        </w:tc>
        <w:tc>
          <w:tcPr>
            <w:tcW w:w="1659" w:type="dxa"/>
            <w:tcBorders>
              <w:top w:val="single" w:sz="18" w:space="0" w:color="auto"/>
              <w:right w:val="single" w:sz="18" w:space="0" w:color="auto"/>
            </w:tcBorders>
            <w:vAlign w:val="center"/>
          </w:tcPr>
          <w:p w14:paraId="7D5CC1C5" w14:textId="0DCC5CF9" w:rsidR="00A80613" w:rsidRDefault="00A80613" w:rsidP="0011113E">
            <w:pPr>
              <w:rPr>
                <w:rFonts w:eastAsia="宋体"/>
                <w:lang w:val="en-US" w:eastAsia="zh-CN"/>
              </w:rPr>
            </w:pPr>
            <w:r w:rsidRPr="00D72BE5">
              <w:rPr>
                <w:rFonts w:eastAsia="宋体" w:hint="eastAsia"/>
                <w:b/>
                <w:sz w:val="18"/>
                <w:lang w:val="en-US" w:eastAsia="zh-CN"/>
              </w:rPr>
              <w:t>M</w:t>
            </w:r>
            <w:r w:rsidRPr="00D72BE5">
              <w:rPr>
                <w:rFonts w:eastAsia="宋体"/>
                <w:b/>
                <w:sz w:val="18"/>
                <w:lang w:val="en-US" w:eastAsia="zh-CN"/>
              </w:rPr>
              <w:t>SD</w:t>
            </w:r>
            <w:r>
              <w:rPr>
                <w:rFonts w:eastAsia="宋体"/>
                <w:b/>
                <w:sz w:val="18"/>
                <w:lang w:val="en-US" w:eastAsia="zh-CN"/>
              </w:rPr>
              <w:t xml:space="preserve"> </w:t>
            </w:r>
            <w:r w:rsidR="00395822">
              <w:rPr>
                <w:rFonts w:eastAsia="宋体"/>
                <w:b/>
                <w:sz w:val="18"/>
                <w:lang w:val="en-US" w:eastAsia="zh-CN"/>
              </w:rPr>
              <w:t>requirement</w:t>
            </w:r>
          </w:p>
        </w:tc>
      </w:tr>
      <w:tr w:rsidR="00A80613" w14:paraId="47092107" w14:textId="77777777" w:rsidTr="00395822">
        <w:trPr>
          <w:jc w:val="center"/>
        </w:trPr>
        <w:tc>
          <w:tcPr>
            <w:tcW w:w="1217" w:type="dxa"/>
            <w:vMerge w:val="restart"/>
            <w:tcBorders>
              <w:left w:val="single" w:sz="18" w:space="0" w:color="auto"/>
            </w:tcBorders>
            <w:vAlign w:val="center"/>
          </w:tcPr>
          <w:p w14:paraId="77C1CCD4" w14:textId="600EF703" w:rsidR="00A80613" w:rsidRPr="0052628F" w:rsidRDefault="00A80613" w:rsidP="00A80613">
            <w:pPr>
              <w:rPr>
                <w:rFonts w:eastAsia="宋体"/>
                <w:lang w:val="en-US" w:eastAsia="zh-CN"/>
              </w:rPr>
            </w:pPr>
            <w:r>
              <w:rPr>
                <w:rFonts w:eastAsia="宋体" w:hint="eastAsia"/>
                <w:lang w:val="en-US" w:eastAsia="zh-CN"/>
              </w:rPr>
              <w:t>H</w:t>
            </w:r>
            <w:r>
              <w:rPr>
                <w:rFonts w:eastAsia="宋体"/>
                <w:lang w:val="en-US" w:eastAsia="zh-CN"/>
              </w:rPr>
              <w:t>igh order band combination</w:t>
            </w:r>
          </w:p>
        </w:tc>
        <w:tc>
          <w:tcPr>
            <w:tcW w:w="1707" w:type="dxa"/>
          </w:tcPr>
          <w:p w14:paraId="303556B1" w14:textId="6C724B5B" w:rsidR="00A80613" w:rsidRDefault="00A80613" w:rsidP="0011113E">
            <w:pPr>
              <w:rPr>
                <w:rFonts w:eastAsia="宋体"/>
                <w:lang w:val="en-US" w:eastAsia="zh-CN"/>
              </w:rPr>
            </w:pPr>
            <w:r w:rsidRPr="0052628F">
              <w:rPr>
                <w:rFonts w:eastAsia="宋体"/>
                <w:lang w:val="en-US" w:eastAsia="zh-CN"/>
              </w:rPr>
              <w:t>CA_n1-n3-n77</w:t>
            </w:r>
          </w:p>
        </w:tc>
        <w:tc>
          <w:tcPr>
            <w:tcW w:w="1249" w:type="dxa"/>
          </w:tcPr>
          <w:p w14:paraId="094B94C7" w14:textId="77777777" w:rsidR="00A80613" w:rsidRDefault="00A80613" w:rsidP="0011113E">
            <w:pPr>
              <w:rPr>
                <w:rFonts w:eastAsia="宋体"/>
                <w:lang w:val="en-US" w:eastAsia="zh-CN"/>
              </w:rPr>
            </w:pPr>
            <w:r>
              <w:rPr>
                <w:rFonts w:eastAsia="宋体"/>
                <w:lang w:val="en-US" w:eastAsia="zh-CN"/>
              </w:rPr>
              <w:t>n77</w:t>
            </w:r>
          </w:p>
        </w:tc>
        <w:tc>
          <w:tcPr>
            <w:tcW w:w="1550" w:type="dxa"/>
          </w:tcPr>
          <w:p w14:paraId="33974CEB" w14:textId="77777777" w:rsidR="00A80613" w:rsidRPr="00015048" w:rsidRDefault="00A80613" w:rsidP="0011113E">
            <w:pPr>
              <w:rPr>
                <w:rFonts w:eastAsia="宋体"/>
                <w:lang w:val="en-US" w:eastAsia="zh-CN"/>
              </w:rPr>
            </w:pPr>
            <w:r w:rsidRPr="00015048">
              <w:rPr>
                <w:rFonts w:eastAsia="宋体"/>
                <w:lang w:val="en-US" w:eastAsia="zh-CN"/>
              </w:rPr>
              <w:t>n1</w:t>
            </w:r>
          </w:p>
        </w:tc>
        <w:tc>
          <w:tcPr>
            <w:tcW w:w="1273" w:type="dxa"/>
          </w:tcPr>
          <w:p w14:paraId="4E6E96CE" w14:textId="77777777" w:rsidR="00A80613" w:rsidRDefault="00A80613" w:rsidP="0011113E">
            <w:pPr>
              <w:rPr>
                <w:rFonts w:eastAsia="宋体"/>
                <w:lang w:val="en-US" w:eastAsia="zh-CN"/>
              </w:rPr>
            </w:pPr>
            <w:r>
              <w:rPr>
                <w:rFonts w:eastAsia="宋体" w:hint="eastAsia"/>
                <w:lang w:val="en-US" w:eastAsia="zh-CN"/>
              </w:rPr>
              <w:t>H</w:t>
            </w:r>
            <w:r>
              <w:rPr>
                <w:rFonts w:eastAsia="宋体"/>
                <w:lang w:val="en-US" w:eastAsia="zh-CN"/>
              </w:rPr>
              <w:t>armonics</w:t>
            </w:r>
          </w:p>
        </w:tc>
        <w:tc>
          <w:tcPr>
            <w:tcW w:w="1126" w:type="dxa"/>
          </w:tcPr>
          <w:p w14:paraId="039C48F6" w14:textId="77777777" w:rsidR="00A80613" w:rsidRDefault="00A80613" w:rsidP="0011113E">
            <w:pPr>
              <w:rPr>
                <w:rFonts w:eastAsia="宋体"/>
                <w:lang w:val="en-US" w:eastAsia="zh-CN"/>
              </w:rPr>
            </w:pPr>
            <w:r>
              <w:rPr>
                <w:rFonts w:eastAsia="宋体" w:hint="eastAsia"/>
                <w:lang w:val="en-US" w:eastAsia="zh-CN"/>
              </w:rPr>
              <w:t>2</w:t>
            </w:r>
          </w:p>
        </w:tc>
        <w:tc>
          <w:tcPr>
            <w:tcW w:w="1659" w:type="dxa"/>
            <w:tcBorders>
              <w:right w:val="single" w:sz="18" w:space="0" w:color="auto"/>
            </w:tcBorders>
          </w:tcPr>
          <w:p w14:paraId="1DA7BCF7" w14:textId="24A18D97" w:rsidR="00A80613" w:rsidRPr="00604B73" w:rsidRDefault="00A80613" w:rsidP="0011113E">
            <w:pPr>
              <w:rPr>
                <w:rFonts w:eastAsia="宋体"/>
                <w:color w:val="0066FF"/>
                <w:lang w:val="en-US" w:eastAsia="zh-CN"/>
              </w:rPr>
            </w:pPr>
            <w:r w:rsidRPr="00D30589">
              <w:rPr>
                <w:rFonts w:eastAsia="宋体"/>
                <w:lang w:val="en-US" w:eastAsia="zh-CN"/>
              </w:rPr>
              <w:t>24dB</w:t>
            </w:r>
          </w:p>
        </w:tc>
      </w:tr>
      <w:tr w:rsidR="00A80613" w14:paraId="3F89A339" w14:textId="77777777" w:rsidTr="00395822">
        <w:trPr>
          <w:jc w:val="center"/>
        </w:trPr>
        <w:tc>
          <w:tcPr>
            <w:tcW w:w="1217" w:type="dxa"/>
            <w:vMerge/>
            <w:tcBorders>
              <w:left w:val="single" w:sz="18" w:space="0" w:color="auto"/>
            </w:tcBorders>
            <w:vAlign w:val="center"/>
          </w:tcPr>
          <w:p w14:paraId="6D703DB1" w14:textId="77777777" w:rsidR="00A80613" w:rsidRPr="0002655F" w:rsidRDefault="00A80613" w:rsidP="00A80613">
            <w:pPr>
              <w:rPr>
                <w:rFonts w:eastAsia="宋体"/>
                <w:lang w:val="en-US" w:eastAsia="zh-CN"/>
              </w:rPr>
            </w:pPr>
          </w:p>
        </w:tc>
        <w:tc>
          <w:tcPr>
            <w:tcW w:w="1707" w:type="dxa"/>
          </w:tcPr>
          <w:p w14:paraId="4444E674" w14:textId="60DBDB12" w:rsidR="00A80613" w:rsidRDefault="00A80613" w:rsidP="0011113E">
            <w:pPr>
              <w:rPr>
                <w:rFonts w:eastAsia="宋体"/>
                <w:lang w:val="en-US" w:eastAsia="zh-CN"/>
              </w:rPr>
            </w:pPr>
            <w:r w:rsidRPr="0002655F">
              <w:rPr>
                <w:rFonts w:eastAsia="宋体"/>
                <w:lang w:val="en-US" w:eastAsia="zh-CN"/>
              </w:rPr>
              <w:t>CA_n1-n3-n77</w:t>
            </w:r>
          </w:p>
        </w:tc>
        <w:tc>
          <w:tcPr>
            <w:tcW w:w="1249" w:type="dxa"/>
          </w:tcPr>
          <w:p w14:paraId="2249D2F9" w14:textId="77777777" w:rsidR="00A80613" w:rsidRDefault="00A80613" w:rsidP="0011113E">
            <w:pPr>
              <w:rPr>
                <w:rFonts w:eastAsia="宋体"/>
                <w:lang w:val="en-US" w:eastAsia="zh-CN"/>
              </w:rPr>
            </w:pPr>
            <w:r>
              <w:rPr>
                <w:rFonts w:eastAsia="宋体"/>
                <w:lang w:val="en-US" w:eastAsia="zh-CN"/>
              </w:rPr>
              <w:t>n77</w:t>
            </w:r>
          </w:p>
        </w:tc>
        <w:tc>
          <w:tcPr>
            <w:tcW w:w="1550" w:type="dxa"/>
          </w:tcPr>
          <w:p w14:paraId="052F6457" w14:textId="77777777" w:rsidR="00A80613" w:rsidRPr="00015048" w:rsidRDefault="00A80613" w:rsidP="0011113E">
            <w:pPr>
              <w:rPr>
                <w:rFonts w:eastAsia="宋体"/>
                <w:lang w:val="en-US" w:eastAsia="zh-CN"/>
              </w:rPr>
            </w:pPr>
            <w:r w:rsidRPr="00015048">
              <w:rPr>
                <w:rFonts w:eastAsia="宋体"/>
                <w:lang w:val="en-US" w:eastAsia="zh-CN"/>
              </w:rPr>
              <w:t>n3</w:t>
            </w:r>
          </w:p>
        </w:tc>
        <w:tc>
          <w:tcPr>
            <w:tcW w:w="1273" w:type="dxa"/>
          </w:tcPr>
          <w:p w14:paraId="062914D5" w14:textId="77777777" w:rsidR="00A80613" w:rsidRDefault="00A80613" w:rsidP="0011113E">
            <w:pPr>
              <w:rPr>
                <w:rFonts w:eastAsia="宋体"/>
                <w:lang w:val="en-US" w:eastAsia="zh-CN"/>
              </w:rPr>
            </w:pPr>
            <w:r>
              <w:rPr>
                <w:rFonts w:eastAsia="宋体" w:hint="eastAsia"/>
                <w:lang w:val="en-US" w:eastAsia="zh-CN"/>
              </w:rPr>
              <w:t>H</w:t>
            </w:r>
            <w:r>
              <w:rPr>
                <w:rFonts w:eastAsia="宋体"/>
                <w:lang w:val="en-US" w:eastAsia="zh-CN"/>
              </w:rPr>
              <w:t>armonics</w:t>
            </w:r>
          </w:p>
        </w:tc>
        <w:tc>
          <w:tcPr>
            <w:tcW w:w="1126" w:type="dxa"/>
          </w:tcPr>
          <w:p w14:paraId="7110DDD5" w14:textId="77777777" w:rsidR="00A80613" w:rsidRDefault="00A80613" w:rsidP="0011113E">
            <w:pPr>
              <w:rPr>
                <w:rFonts w:eastAsia="宋体"/>
                <w:lang w:val="en-US" w:eastAsia="zh-CN"/>
              </w:rPr>
            </w:pPr>
            <w:r>
              <w:rPr>
                <w:rFonts w:eastAsia="宋体" w:hint="eastAsia"/>
                <w:lang w:val="en-US" w:eastAsia="zh-CN"/>
              </w:rPr>
              <w:t>2</w:t>
            </w:r>
          </w:p>
        </w:tc>
        <w:tc>
          <w:tcPr>
            <w:tcW w:w="1659" w:type="dxa"/>
            <w:tcBorders>
              <w:right w:val="single" w:sz="18" w:space="0" w:color="auto"/>
            </w:tcBorders>
          </w:tcPr>
          <w:p w14:paraId="2F1B25E6" w14:textId="73BA5640" w:rsidR="00A80613" w:rsidRPr="00604B73" w:rsidRDefault="00A80613" w:rsidP="0011113E">
            <w:pPr>
              <w:rPr>
                <w:rFonts w:eastAsia="宋体"/>
                <w:color w:val="0066FF"/>
                <w:lang w:val="en-US" w:eastAsia="zh-CN"/>
              </w:rPr>
            </w:pPr>
            <w:r w:rsidRPr="00D30589">
              <w:rPr>
                <w:rFonts w:eastAsia="宋体"/>
                <w:lang w:val="en-US" w:eastAsia="zh-CN"/>
              </w:rPr>
              <w:t>24dB</w:t>
            </w:r>
          </w:p>
        </w:tc>
      </w:tr>
      <w:tr w:rsidR="00A80613" w14:paraId="79414AC0" w14:textId="77777777" w:rsidTr="00395822">
        <w:trPr>
          <w:jc w:val="center"/>
        </w:trPr>
        <w:tc>
          <w:tcPr>
            <w:tcW w:w="1217" w:type="dxa"/>
            <w:vMerge/>
            <w:tcBorders>
              <w:left w:val="single" w:sz="18" w:space="0" w:color="auto"/>
            </w:tcBorders>
            <w:vAlign w:val="center"/>
          </w:tcPr>
          <w:p w14:paraId="23691AF6" w14:textId="77777777" w:rsidR="00A80613" w:rsidRPr="0002655F" w:rsidRDefault="00A80613" w:rsidP="00A80613">
            <w:pPr>
              <w:rPr>
                <w:rFonts w:eastAsia="宋体"/>
                <w:lang w:val="en-US" w:eastAsia="zh-CN"/>
              </w:rPr>
            </w:pPr>
          </w:p>
        </w:tc>
        <w:tc>
          <w:tcPr>
            <w:tcW w:w="1707" w:type="dxa"/>
          </w:tcPr>
          <w:p w14:paraId="1E47A42A" w14:textId="05FBAEAF" w:rsidR="00A80613" w:rsidRPr="0002655F" w:rsidRDefault="00A80613" w:rsidP="00BD4AE6">
            <w:pPr>
              <w:rPr>
                <w:rFonts w:eastAsia="宋体"/>
                <w:lang w:val="en-US" w:eastAsia="zh-CN"/>
              </w:rPr>
            </w:pPr>
            <w:r w:rsidRPr="0002655F">
              <w:rPr>
                <w:rFonts w:eastAsia="宋体"/>
                <w:lang w:val="en-US" w:eastAsia="zh-CN"/>
              </w:rPr>
              <w:t>CA_n1-n3-n77</w:t>
            </w:r>
          </w:p>
        </w:tc>
        <w:tc>
          <w:tcPr>
            <w:tcW w:w="1249" w:type="dxa"/>
          </w:tcPr>
          <w:p w14:paraId="3D71ACA9" w14:textId="77777777" w:rsidR="00A80613" w:rsidRDefault="00A80613" w:rsidP="00BD4AE6">
            <w:pPr>
              <w:rPr>
                <w:rFonts w:eastAsia="宋体"/>
                <w:lang w:val="en-US" w:eastAsia="zh-CN"/>
              </w:rPr>
            </w:pPr>
            <w:r>
              <w:rPr>
                <w:rFonts w:eastAsia="宋体"/>
                <w:lang w:val="en-US" w:eastAsia="zh-CN"/>
              </w:rPr>
              <w:t>n1</w:t>
            </w:r>
          </w:p>
        </w:tc>
        <w:tc>
          <w:tcPr>
            <w:tcW w:w="1550" w:type="dxa"/>
          </w:tcPr>
          <w:p w14:paraId="4CF99B39" w14:textId="77777777" w:rsidR="00A80613" w:rsidRPr="007115FB" w:rsidRDefault="00A80613" w:rsidP="00BD4AE6">
            <w:pPr>
              <w:rPr>
                <w:rFonts w:eastAsia="宋体"/>
                <w:lang w:val="en-US" w:eastAsia="zh-CN"/>
              </w:rPr>
            </w:pPr>
            <w:r w:rsidRPr="007115FB">
              <w:rPr>
                <w:rFonts w:eastAsia="宋体"/>
                <w:lang w:val="en-US" w:eastAsia="zh-CN"/>
              </w:rPr>
              <w:t>n1+n3</w:t>
            </w:r>
          </w:p>
        </w:tc>
        <w:tc>
          <w:tcPr>
            <w:tcW w:w="1273" w:type="dxa"/>
          </w:tcPr>
          <w:p w14:paraId="1EC4ACA8" w14:textId="77777777" w:rsidR="00A80613" w:rsidRDefault="00A80613" w:rsidP="00BD4AE6">
            <w:pPr>
              <w:rPr>
                <w:rFonts w:eastAsia="宋体"/>
                <w:lang w:val="en-US" w:eastAsia="zh-CN"/>
              </w:rPr>
            </w:pPr>
            <w:r>
              <w:rPr>
                <w:rFonts w:eastAsia="宋体" w:hint="eastAsia"/>
                <w:lang w:val="en-US" w:eastAsia="zh-CN"/>
              </w:rPr>
              <w:t>I</w:t>
            </w:r>
            <w:r>
              <w:rPr>
                <w:rFonts w:eastAsia="宋体"/>
                <w:lang w:val="en-US" w:eastAsia="zh-CN"/>
              </w:rPr>
              <w:t>MD</w:t>
            </w:r>
          </w:p>
        </w:tc>
        <w:tc>
          <w:tcPr>
            <w:tcW w:w="1126" w:type="dxa"/>
          </w:tcPr>
          <w:p w14:paraId="7A205F6D" w14:textId="77777777" w:rsidR="00A80613" w:rsidRDefault="00A80613" w:rsidP="00BD4AE6">
            <w:pPr>
              <w:rPr>
                <w:rFonts w:eastAsia="宋体"/>
                <w:lang w:val="en-US" w:eastAsia="zh-CN"/>
              </w:rPr>
            </w:pPr>
            <w:r>
              <w:rPr>
                <w:rFonts w:eastAsia="宋体" w:hint="eastAsia"/>
                <w:lang w:val="en-US" w:eastAsia="zh-CN"/>
              </w:rPr>
              <w:t>3</w:t>
            </w:r>
          </w:p>
        </w:tc>
        <w:tc>
          <w:tcPr>
            <w:tcW w:w="1659" w:type="dxa"/>
            <w:tcBorders>
              <w:right w:val="single" w:sz="18" w:space="0" w:color="auto"/>
            </w:tcBorders>
          </w:tcPr>
          <w:p w14:paraId="46F9D3DB" w14:textId="2EEB09E0" w:rsidR="00A80613" w:rsidRPr="00D43582" w:rsidRDefault="00A80613" w:rsidP="00BD4AE6">
            <w:pPr>
              <w:rPr>
                <w:rFonts w:eastAsia="宋体"/>
                <w:color w:val="FF0000"/>
                <w:lang w:val="en-US" w:eastAsia="zh-CN"/>
              </w:rPr>
            </w:pPr>
            <w:r w:rsidRPr="00D30589">
              <w:rPr>
                <w:rFonts w:eastAsia="宋体"/>
                <w:lang w:val="en-US" w:eastAsia="zh-CN"/>
              </w:rPr>
              <w:t>2</w:t>
            </w:r>
            <w:r>
              <w:rPr>
                <w:rFonts w:eastAsia="宋体"/>
                <w:lang w:val="en-US" w:eastAsia="zh-CN"/>
              </w:rPr>
              <w:t>3</w:t>
            </w:r>
            <w:r w:rsidRPr="00D30589">
              <w:rPr>
                <w:rFonts w:eastAsia="宋体"/>
                <w:lang w:val="en-US" w:eastAsia="zh-CN"/>
              </w:rPr>
              <w:t>dB</w:t>
            </w:r>
          </w:p>
        </w:tc>
      </w:tr>
      <w:tr w:rsidR="00A80613" w14:paraId="157A839F" w14:textId="77777777" w:rsidTr="00395822">
        <w:trPr>
          <w:jc w:val="center"/>
        </w:trPr>
        <w:tc>
          <w:tcPr>
            <w:tcW w:w="1217" w:type="dxa"/>
            <w:vMerge/>
            <w:tcBorders>
              <w:left w:val="single" w:sz="18" w:space="0" w:color="auto"/>
            </w:tcBorders>
            <w:vAlign w:val="center"/>
          </w:tcPr>
          <w:p w14:paraId="243FFEE4" w14:textId="77777777" w:rsidR="00A80613" w:rsidRPr="0052628F" w:rsidRDefault="00A80613" w:rsidP="00A80613">
            <w:pPr>
              <w:rPr>
                <w:rFonts w:eastAsia="宋体"/>
                <w:lang w:val="en-US" w:eastAsia="zh-CN"/>
              </w:rPr>
            </w:pPr>
          </w:p>
        </w:tc>
        <w:tc>
          <w:tcPr>
            <w:tcW w:w="1707" w:type="dxa"/>
          </w:tcPr>
          <w:p w14:paraId="58DDB1EB" w14:textId="123C095D" w:rsidR="00A80613" w:rsidRPr="0002655F" w:rsidRDefault="00A80613" w:rsidP="00BD4AE6">
            <w:pPr>
              <w:rPr>
                <w:rFonts w:eastAsia="宋体"/>
                <w:lang w:val="en-US" w:eastAsia="zh-CN"/>
              </w:rPr>
            </w:pPr>
            <w:r w:rsidRPr="0052628F">
              <w:rPr>
                <w:rFonts w:eastAsia="宋体"/>
                <w:lang w:val="en-US" w:eastAsia="zh-CN"/>
              </w:rPr>
              <w:t>CA_n1-n3-n77</w:t>
            </w:r>
          </w:p>
        </w:tc>
        <w:tc>
          <w:tcPr>
            <w:tcW w:w="1249" w:type="dxa"/>
          </w:tcPr>
          <w:p w14:paraId="4BFF5C1D" w14:textId="77777777" w:rsidR="00A80613" w:rsidRDefault="00A80613" w:rsidP="00BD4AE6">
            <w:pPr>
              <w:rPr>
                <w:rFonts w:eastAsia="宋体"/>
                <w:lang w:val="en-US" w:eastAsia="zh-CN"/>
              </w:rPr>
            </w:pPr>
            <w:r>
              <w:rPr>
                <w:rFonts w:eastAsia="宋体"/>
                <w:lang w:val="en-US" w:eastAsia="zh-CN"/>
              </w:rPr>
              <w:t>n1</w:t>
            </w:r>
          </w:p>
        </w:tc>
        <w:tc>
          <w:tcPr>
            <w:tcW w:w="1550" w:type="dxa"/>
          </w:tcPr>
          <w:p w14:paraId="1E7D92EA" w14:textId="77777777" w:rsidR="00A80613" w:rsidRPr="007115FB" w:rsidRDefault="00A80613" w:rsidP="00BD4AE6">
            <w:pPr>
              <w:rPr>
                <w:rFonts w:eastAsia="宋体"/>
                <w:lang w:val="en-US" w:eastAsia="zh-CN"/>
              </w:rPr>
            </w:pPr>
            <w:r w:rsidRPr="007115FB">
              <w:rPr>
                <w:rFonts w:eastAsia="宋体"/>
                <w:lang w:val="en-US" w:eastAsia="zh-CN"/>
              </w:rPr>
              <w:t>n1+n77</w:t>
            </w:r>
          </w:p>
        </w:tc>
        <w:tc>
          <w:tcPr>
            <w:tcW w:w="1273" w:type="dxa"/>
          </w:tcPr>
          <w:p w14:paraId="5279CE55" w14:textId="77777777" w:rsidR="00A80613" w:rsidRDefault="00A80613" w:rsidP="00BD4AE6">
            <w:pPr>
              <w:rPr>
                <w:rFonts w:eastAsia="宋体"/>
                <w:lang w:val="en-US" w:eastAsia="zh-CN"/>
              </w:rPr>
            </w:pPr>
            <w:r>
              <w:rPr>
                <w:rFonts w:eastAsia="宋体" w:hint="eastAsia"/>
                <w:lang w:val="en-US" w:eastAsia="zh-CN"/>
              </w:rPr>
              <w:t>I</w:t>
            </w:r>
            <w:r>
              <w:rPr>
                <w:rFonts w:eastAsia="宋体"/>
                <w:lang w:val="en-US" w:eastAsia="zh-CN"/>
              </w:rPr>
              <w:t>MD</w:t>
            </w:r>
          </w:p>
        </w:tc>
        <w:tc>
          <w:tcPr>
            <w:tcW w:w="1126" w:type="dxa"/>
          </w:tcPr>
          <w:p w14:paraId="25ED7CFB" w14:textId="77777777" w:rsidR="00A80613" w:rsidRDefault="00A80613" w:rsidP="00BD4AE6">
            <w:pPr>
              <w:rPr>
                <w:rFonts w:eastAsia="宋体"/>
                <w:lang w:val="en-US" w:eastAsia="zh-CN"/>
              </w:rPr>
            </w:pPr>
            <w:r>
              <w:rPr>
                <w:rFonts w:eastAsia="宋体" w:hint="eastAsia"/>
                <w:lang w:val="en-US" w:eastAsia="zh-CN"/>
              </w:rPr>
              <w:t>2</w:t>
            </w:r>
          </w:p>
        </w:tc>
        <w:tc>
          <w:tcPr>
            <w:tcW w:w="1659" w:type="dxa"/>
            <w:tcBorders>
              <w:right w:val="single" w:sz="18" w:space="0" w:color="auto"/>
            </w:tcBorders>
          </w:tcPr>
          <w:p w14:paraId="22E06474" w14:textId="2404AA3A" w:rsidR="00A80613" w:rsidRPr="00D30589" w:rsidRDefault="00A80613" w:rsidP="00BD4AE6">
            <w:pPr>
              <w:rPr>
                <w:rFonts w:eastAsia="宋体"/>
                <w:lang w:val="en-US" w:eastAsia="zh-CN"/>
              </w:rPr>
            </w:pPr>
            <w:r>
              <w:rPr>
                <w:rFonts w:eastAsia="宋体"/>
                <w:lang w:val="en-US" w:eastAsia="zh-CN"/>
              </w:rPr>
              <w:t>30</w:t>
            </w:r>
            <w:r w:rsidRPr="00D30589">
              <w:rPr>
                <w:rFonts w:eastAsia="宋体"/>
                <w:lang w:val="en-US" w:eastAsia="zh-CN"/>
              </w:rPr>
              <w:t>dB</w:t>
            </w:r>
          </w:p>
        </w:tc>
      </w:tr>
      <w:tr w:rsidR="00A80613" w14:paraId="421E4DE3" w14:textId="77777777" w:rsidTr="00395822">
        <w:trPr>
          <w:jc w:val="center"/>
        </w:trPr>
        <w:tc>
          <w:tcPr>
            <w:tcW w:w="1217" w:type="dxa"/>
            <w:vMerge/>
            <w:tcBorders>
              <w:left w:val="single" w:sz="18" w:space="0" w:color="auto"/>
            </w:tcBorders>
            <w:vAlign w:val="center"/>
          </w:tcPr>
          <w:p w14:paraId="2A894B76" w14:textId="77777777" w:rsidR="00A80613" w:rsidRPr="0002655F" w:rsidRDefault="00A80613" w:rsidP="00A80613">
            <w:pPr>
              <w:rPr>
                <w:rFonts w:eastAsia="宋体"/>
                <w:lang w:val="en-US" w:eastAsia="zh-CN"/>
              </w:rPr>
            </w:pPr>
          </w:p>
        </w:tc>
        <w:tc>
          <w:tcPr>
            <w:tcW w:w="1707" w:type="dxa"/>
          </w:tcPr>
          <w:p w14:paraId="18181732" w14:textId="46223CF5" w:rsidR="00A80613" w:rsidRPr="0002655F" w:rsidRDefault="00A80613" w:rsidP="00BD4AE6">
            <w:pPr>
              <w:rPr>
                <w:rFonts w:eastAsia="宋体"/>
                <w:lang w:val="en-US" w:eastAsia="zh-CN"/>
              </w:rPr>
            </w:pPr>
            <w:r w:rsidRPr="0002655F">
              <w:rPr>
                <w:rFonts w:eastAsia="宋体"/>
                <w:lang w:val="en-US" w:eastAsia="zh-CN"/>
              </w:rPr>
              <w:t>CA_n1-n3-n77</w:t>
            </w:r>
          </w:p>
        </w:tc>
        <w:tc>
          <w:tcPr>
            <w:tcW w:w="1249" w:type="dxa"/>
          </w:tcPr>
          <w:p w14:paraId="6F3EA7FC" w14:textId="77777777" w:rsidR="00A80613" w:rsidRDefault="00A80613" w:rsidP="00BD4AE6">
            <w:pPr>
              <w:rPr>
                <w:rFonts w:eastAsia="宋体"/>
                <w:lang w:val="en-US" w:eastAsia="zh-CN"/>
              </w:rPr>
            </w:pPr>
            <w:r>
              <w:rPr>
                <w:rFonts w:eastAsia="宋体"/>
                <w:lang w:val="en-US" w:eastAsia="zh-CN"/>
              </w:rPr>
              <w:t>n3</w:t>
            </w:r>
          </w:p>
        </w:tc>
        <w:tc>
          <w:tcPr>
            <w:tcW w:w="1550" w:type="dxa"/>
          </w:tcPr>
          <w:p w14:paraId="51BF720C" w14:textId="77777777" w:rsidR="00A80613" w:rsidRPr="007115FB" w:rsidRDefault="00A80613" w:rsidP="00BD4AE6">
            <w:pPr>
              <w:rPr>
                <w:rFonts w:eastAsia="宋体"/>
                <w:lang w:val="en-US" w:eastAsia="zh-CN"/>
              </w:rPr>
            </w:pPr>
            <w:r w:rsidRPr="007115FB">
              <w:rPr>
                <w:rFonts w:eastAsia="宋体"/>
                <w:lang w:val="en-US" w:eastAsia="zh-CN"/>
              </w:rPr>
              <w:t>n3+n77</w:t>
            </w:r>
          </w:p>
        </w:tc>
        <w:tc>
          <w:tcPr>
            <w:tcW w:w="1273" w:type="dxa"/>
          </w:tcPr>
          <w:p w14:paraId="388707CF" w14:textId="77777777" w:rsidR="00A80613" w:rsidRDefault="00A80613" w:rsidP="00BD4AE6">
            <w:pPr>
              <w:rPr>
                <w:rFonts w:eastAsia="宋体"/>
                <w:lang w:val="en-US" w:eastAsia="zh-CN"/>
              </w:rPr>
            </w:pPr>
            <w:r>
              <w:rPr>
                <w:rFonts w:eastAsia="宋体" w:hint="eastAsia"/>
                <w:lang w:val="en-US" w:eastAsia="zh-CN"/>
              </w:rPr>
              <w:t>I</w:t>
            </w:r>
            <w:r>
              <w:rPr>
                <w:rFonts w:eastAsia="宋体"/>
                <w:lang w:val="en-US" w:eastAsia="zh-CN"/>
              </w:rPr>
              <w:t>MD</w:t>
            </w:r>
          </w:p>
        </w:tc>
        <w:tc>
          <w:tcPr>
            <w:tcW w:w="1126" w:type="dxa"/>
          </w:tcPr>
          <w:p w14:paraId="2F4354AF" w14:textId="77777777" w:rsidR="00A80613" w:rsidRDefault="00A80613" w:rsidP="00BD4AE6">
            <w:pPr>
              <w:rPr>
                <w:rFonts w:eastAsia="宋体"/>
                <w:lang w:val="en-US" w:eastAsia="zh-CN"/>
              </w:rPr>
            </w:pPr>
            <w:r>
              <w:rPr>
                <w:rFonts w:eastAsia="宋体" w:hint="eastAsia"/>
                <w:lang w:val="en-US" w:eastAsia="zh-CN"/>
              </w:rPr>
              <w:t>2</w:t>
            </w:r>
          </w:p>
        </w:tc>
        <w:tc>
          <w:tcPr>
            <w:tcW w:w="1659" w:type="dxa"/>
            <w:tcBorders>
              <w:right w:val="single" w:sz="18" w:space="0" w:color="auto"/>
            </w:tcBorders>
          </w:tcPr>
          <w:p w14:paraId="4514982A" w14:textId="05BF2215" w:rsidR="00A80613" w:rsidRPr="00D30589" w:rsidRDefault="00A80613" w:rsidP="00BD4AE6">
            <w:pPr>
              <w:rPr>
                <w:rFonts w:eastAsia="宋体"/>
                <w:lang w:val="en-US" w:eastAsia="zh-CN"/>
              </w:rPr>
            </w:pPr>
            <w:r>
              <w:rPr>
                <w:rFonts w:eastAsia="宋体"/>
                <w:lang w:val="en-US" w:eastAsia="zh-CN"/>
              </w:rPr>
              <w:t>26</w:t>
            </w:r>
            <w:r w:rsidRPr="00D30589">
              <w:rPr>
                <w:rFonts w:eastAsia="宋体"/>
                <w:lang w:val="en-US" w:eastAsia="zh-CN"/>
              </w:rPr>
              <w:t>dB</w:t>
            </w:r>
          </w:p>
        </w:tc>
      </w:tr>
      <w:tr w:rsidR="00A80613" w14:paraId="2D3A6811" w14:textId="77777777" w:rsidTr="00395822">
        <w:trPr>
          <w:jc w:val="center"/>
        </w:trPr>
        <w:tc>
          <w:tcPr>
            <w:tcW w:w="1217" w:type="dxa"/>
            <w:vMerge/>
            <w:tcBorders>
              <w:left w:val="single" w:sz="18" w:space="0" w:color="auto"/>
            </w:tcBorders>
            <w:vAlign w:val="center"/>
          </w:tcPr>
          <w:p w14:paraId="3291F3D6" w14:textId="77777777" w:rsidR="00A80613" w:rsidRPr="0002655F" w:rsidRDefault="00A80613" w:rsidP="00A80613">
            <w:pPr>
              <w:rPr>
                <w:rFonts w:eastAsia="宋体"/>
                <w:lang w:val="en-US" w:eastAsia="zh-CN"/>
              </w:rPr>
            </w:pPr>
          </w:p>
        </w:tc>
        <w:tc>
          <w:tcPr>
            <w:tcW w:w="1707" w:type="dxa"/>
          </w:tcPr>
          <w:p w14:paraId="1F9ED402" w14:textId="7020BA24" w:rsidR="00A80613" w:rsidRPr="0002655F" w:rsidRDefault="00A80613" w:rsidP="00BD4AE6">
            <w:pPr>
              <w:rPr>
                <w:rFonts w:eastAsia="宋体"/>
                <w:lang w:val="en-US" w:eastAsia="zh-CN"/>
              </w:rPr>
            </w:pPr>
            <w:r w:rsidRPr="0002655F">
              <w:rPr>
                <w:rFonts w:eastAsia="宋体"/>
                <w:lang w:val="en-US" w:eastAsia="zh-CN"/>
              </w:rPr>
              <w:t>CA_n1-n3-n77</w:t>
            </w:r>
          </w:p>
        </w:tc>
        <w:tc>
          <w:tcPr>
            <w:tcW w:w="1249" w:type="dxa"/>
          </w:tcPr>
          <w:p w14:paraId="2B3822B3" w14:textId="77777777" w:rsidR="00A80613" w:rsidRDefault="00A80613" w:rsidP="00BD4AE6">
            <w:pPr>
              <w:rPr>
                <w:rFonts w:eastAsia="宋体"/>
                <w:lang w:val="en-US" w:eastAsia="zh-CN"/>
              </w:rPr>
            </w:pPr>
            <w:r>
              <w:rPr>
                <w:rFonts w:eastAsia="宋体"/>
                <w:lang w:val="en-US" w:eastAsia="zh-CN"/>
              </w:rPr>
              <w:t>n3</w:t>
            </w:r>
          </w:p>
        </w:tc>
        <w:tc>
          <w:tcPr>
            <w:tcW w:w="1550" w:type="dxa"/>
          </w:tcPr>
          <w:p w14:paraId="2397FBEE" w14:textId="77777777" w:rsidR="00A80613" w:rsidRPr="007115FB" w:rsidRDefault="00A80613" w:rsidP="00BD4AE6">
            <w:pPr>
              <w:rPr>
                <w:rFonts w:eastAsia="宋体"/>
                <w:lang w:val="en-US" w:eastAsia="zh-CN"/>
              </w:rPr>
            </w:pPr>
            <w:r w:rsidRPr="007115FB">
              <w:rPr>
                <w:rFonts w:eastAsia="宋体"/>
                <w:lang w:val="en-US" w:eastAsia="zh-CN"/>
              </w:rPr>
              <w:t>n1</w:t>
            </w:r>
          </w:p>
        </w:tc>
        <w:tc>
          <w:tcPr>
            <w:tcW w:w="1273" w:type="dxa"/>
          </w:tcPr>
          <w:p w14:paraId="18A89734" w14:textId="77777777" w:rsidR="00A80613" w:rsidRDefault="00A80613" w:rsidP="00BD4AE6">
            <w:pPr>
              <w:rPr>
                <w:rFonts w:eastAsia="宋体"/>
                <w:lang w:val="en-US" w:eastAsia="zh-CN"/>
              </w:rPr>
            </w:pPr>
            <w:r>
              <w:rPr>
                <w:rFonts w:eastAsia="宋体"/>
                <w:lang w:val="en-US" w:eastAsia="zh-CN"/>
              </w:rPr>
              <w:t>Tx leakage</w:t>
            </w:r>
          </w:p>
        </w:tc>
        <w:tc>
          <w:tcPr>
            <w:tcW w:w="1126" w:type="dxa"/>
          </w:tcPr>
          <w:p w14:paraId="16BD7325" w14:textId="77777777" w:rsidR="00A80613" w:rsidRDefault="00A80613" w:rsidP="00BD4AE6">
            <w:pPr>
              <w:rPr>
                <w:rFonts w:eastAsia="宋体"/>
                <w:lang w:val="en-US" w:eastAsia="zh-CN"/>
              </w:rPr>
            </w:pPr>
          </w:p>
        </w:tc>
        <w:tc>
          <w:tcPr>
            <w:tcW w:w="1659" w:type="dxa"/>
            <w:tcBorders>
              <w:right w:val="single" w:sz="18" w:space="0" w:color="auto"/>
            </w:tcBorders>
          </w:tcPr>
          <w:p w14:paraId="7CF71054" w14:textId="7E7EED04" w:rsidR="00A80613" w:rsidRPr="00D30589" w:rsidRDefault="00A80613" w:rsidP="00BD4AE6">
            <w:pPr>
              <w:rPr>
                <w:rFonts w:eastAsia="宋体"/>
                <w:lang w:val="en-US" w:eastAsia="zh-CN"/>
              </w:rPr>
            </w:pPr>
            <w:r>
              <w:rPr>
                <w:rFonts w:eastAsia="宋体"/>
                <w:lang w:val="en-US" w:eastAsia="zh-CN"/>
              </w:rPr>
              <w:t>20</w:t>
            </w:r>
            <w:r w:rsidRPr="00D30589">
              <w:rPr>
                <w:rFonts w:eastAsia="宋体"/>
                <w:lang w:val="en-US" w:eastAsia="zh-CN"/>
              </w:rPr>
              <w:t>dB</w:t>
            </w:r>
          </w:p>
        </w:tc>
      </w:tr>
      <w:tr w:rsidR="00A80613" w14:paraId="26E032B6" w14:textId="77777777" w:rsidTr="00395822">
        <w:trPr>
          <w:jc w:val="center"/>
        </w:trPr>
        <w:tc>
          <w:tcPr>
            <w:tcW w:w="1217" w:type="dxa"/>
            <w:vMerge/>
            <w:tcBorders>
              <w:left w:val="single" w:sz="18" w:space="0" w:color="auto"/>
            </w:tcBorders>
            <w:vAlign w:val="center"/>
          </w:tcPr>
          <w:p w14:paraId="6413B54E" w14:textId="77777777" w:rsidR="00A80613" w:rsidRPr="0002655F" w:rsidRDefault="00A80613" w:rsidP="00A80613">
            <w:pPr>
              <w:rPr>
                <w:rFonts w:eastAsia="宋体"/>
                <w:lang w:val="en-US" w:eastAsia="zh-CN"/>
              </w:rPr>
            </w:pPr>
          </w:p>
        </w:tc>
        <w:tc>
          <w:tcPr>
            <w:tcW w:w="1707" w:type="dxa"/>
          </w:tcPr>
          <w:p w14:paraId="1924208F" w14:textId="24441CDB" w:rsidR="00A80613" w:rsidRPr="0002655F" w:rsidRDefault="00A80613" w:rsidP="001705A5">
            <w:pPr>
              <w:rPr>
                <w:rFonts w:eastAsia="宋体"/>
                <w:lang w:val="en-US" w:eastAsia="zh-CN"/>
              </w:rPr>
            </w:pPr>
            <w:r w:rsidRPr="0002655F">
              <w:rPr>
                <w:rFonts w:eastAsia="宋体"/>
                <w:lang w:val="en-US" w:eastAsia="zh-CN"/>
              </w:rPr>
              <w:t>CA_n1-n3-n77</w:t>
            </w:r>
          </w:p>
        </w:tc>
        <w:tc>
          <w:tcPr>
            <w:tcW w:w="1249" w:type="dxa"/>
          </w:tcPr>
          <w:p w14:paraId="1A01C732" w14:textId="77777777" w:rsidR="00A80613" w:rsidRPr="004A0E84" w:rsidRDefault="00A80613" w:rsidP="001705A5">
            <w:pPr>
              <w:rPr>
                <w:rFonts w:eastAsia="宋体"/>
                <w:color w:val="FF0000"/>
                <w:lang w:val="en-US" w:eastAsia="zh-CN"/>
              </w:rPr>
            </w:pPr>
            <w:r w:rsidRPr="004A0E84">
              <w:rPr>
                <w:rFonts w:eastAsia="宋体"/>
                <w:color w:val="FF0000"/>
                <w:lang w:val="en-US" w:eastAsia="zh-CN"/>
              </w:rPr>
              <w:t>n77</w:t>
            </w:r>
          </w:p>
        </w:tc>
        <w:tc>
          <w:tcPr>
            <w:tcW w:w="1550" w:type="dxa"/>
          </w:tcPr>
          <w:p w14:paraId="51439A50" w14:textId="77777777" w:rsidR="00A80613" w:rsidRPr="004A0E84" w:rsidRDefault="00A80613" w:rsidP="001705A5">
            <w:pPr>
              <w:rPr>
                <w:rFonts w:eastAsia="宋体"/>
                <w:color w:val="FF0000"/>
                <w:lang w:val="en-US" w:eastAsia="zh-CN"/>
              </w:rPr>
            </w:pPr>
            <w:r w:rsidRPr="004A0E84">
              <w:rPr>
                <w:rFonts w:eastAsia="宋体"/>
                <w:color w:val="FF0000"/>
                <w:lang w:val="en-US" w:eastAsia="zh-CN"/>
              </w:rPr>
              <w:t>n1+n3</w:t>
            </w:r>
          </w:p>
        </w:tc>
        <w:tc>
          <w:tcPr>
            <w:tcW w:w="1273" w:type="dxa"/>
          </w:tcPr>
          <w:p w14:paraId="2983BE0A" w14:textId="77777777" w:rsidR="00A80613" w:rsidRDefault="00A80613" w:rsidP="001705A5">
            <w:pPr>
              <w:rPr>
                <w:rFonts w:eastAsia="宋体"/>
                <w:lang w:val="en-US" w:eastAsia="zh-CN"/>
              </w:rPr>
            </w:pPr>
            <w:r>
              <w:rPr>
                <w:rFonts w:eastAsia="宋体" w:hint="eastAsia"/>
                <w:lang w:val="en-US" w:eastAsia="zh-CN"/>
              </w:rPr>
              <w:t>I</w:t>
            </w:r>
            <w:r>
              <w:rPr>
                <w:rFonts w:eastAsia="宋体"/>
                <w:lang w:val="en-US" w:eastAsia="zh-CN"/>
              </w:rPr>
              <w:t>MD</w:t>
            </w:r>
          </w:p>
        </w:tc>
        <w:tc>
          <w:tcPr>
            <w:tcW w:w="1126" w:type="dxa"/>
          </w:tcPr>
          <w:p w14:paraId="3E1E4A58" w14:textId="77777777" w:rsidR="00A80613" w:rsidRDefault="00A80613" w:rsidP="001705A5">
            <w:pPr>
              <w:rPr>
                <w:rFonts w:eastAsia="宋体"/>
                <w:lang w:val="en-US" w:eastAsia="zh-CN"/>
              </w:rPr>
            </w:pPr>
            <w:r>
              <w:rPr>
                <w:rFonts w:eastAsia="宋体" w:hint="eastAsia"/>
                <w:lang w:val="en-US" w:eastAsia="zh-CN"/>
              </w:rPr>
              <w:t>2</w:t>
            </w:r>
            <w:r>
              <w:rPr>
                <w:rFonts w:eastAsia="宋体"/>
                <w:lang w:val="en-US" w:eastAsia="zh-CN"/>
              </w:rPr>
              <w:t>, 4</w:t>
            </w:r>
          </w:p>
        </w:tc>
        <w:tc>
          <w:tcPr>
            <w:tcW w:w="1659" w:type="dxa"/>
            <w:tcBorders>
              <w:right w:val="single" w:sz="18" w:space="0" w:color="auto"/>
            </w:tcBorders>
          </w:tcPr>
          <w:p w14:paraId="2B16DB1A" w14:textId="73B16141" w:rsidR="00A80613" w:rsidRPr="00D30589" w:rsidRDefault="00A80613" w:rsidP="001705A5">
            <w:pPr>
              <w:rPr>
                <w:rFonts w:eastAsia="宋体"/>
                <w:lang w:val="en-US" w:eastAsia="zh-CN"/>
              </w:rPr>
            </w:pPr>
            <w:r>
              <w:rPr>
                <w:rFonts w:eastAsia="宋体"/>
                <w:lang w:val="en-US" w:eastAsia="zh-CN"/>
              </w:rPr>
              <w:t>28</w:t>
            </w:r>
            <w:r w:rsidRPr="00D30589">
              <w:rPr>
                <w:rFonts w:eastAsia="宋体"/>
                <w:lang w:val="en-US" w:eastAsia="zh-CN"/>
              </w:rPr>
              <w:t>dB</w:t>
            </w:r>
          </w:p>
        </w:tc>
      </w:tr>
      <w:tr w:rsidR="00A80613" w14:paraId="25FABAF1" w14:textId="77777777" w:rsidTr="00395822">
        <w:trPr>
          <w:jc w:val="center"/>
        </w:trPr>
        <w:tc>
          <w:tcPr>
            <w:tcW w:w="1217" w:type="dxa"/>
            <w:vMerge/>
            <w:tcBorders>
              <w:left w:val="single" w:sz="18" w:space="0" w:color="auto"/>
            </w:tcBorders>
            <w:vAlign w:val="center"/>
          </w:tcPr>
          <w:p w14:paraId="4362C5B5" w14:textId="77777777" w:rsidR="00A80613" w:rsidRPr="0002655F" w:rsidRDefault="00A80613" w:rsidP="00A80613">
            <w:pPr>
              <w:rPr>
                <w:rFonts w:eastAsia="宋体"/>
                <w:lang w:val="en-US" w:eastAsia="zh-CN"/>
              </w:rPr>
            </w:pPr>
          </w:p>
        </w:tc>
        <w:tc>
          <w:tcPr>
            <w:tcW w:w="1707" w:type="dxa"/>
          </w:tcPr>
          <w:p w14:paraId="020647CA" w14:textId="631F5091" w:rsidR="00A80613" w:rsidRPr="0002655F" w:rsidRDefault="00A80613" w:rsidP="001705A5">
            <w:pPr>
              <w:rPr>
                <w:rFonts w:eastAsia="宋体"/>
                <w:lang w:val="en-US" w:eastAsia="zh-CN"/>
              </w:rPr>
            </w:pPr>
            <w:r w:rsidRPr="0002655F">
              <w:rPr>
                <w:rFonts w:eastAsia="宋体"/>
                <w:lang w:val="en-US" w:eastAsia="zh-CN"/>
              </w:rPr>
              <w:t>CA_n1-n3-n77</w:t>
            </w:r>
          </w:p>
        </w:tc>
        <w:tc>
          <w:tcPr>
            <w:tcW w:w="1249" w:type="dxa"/>
          </w:tcPr>
          <w:p w14:paraId="45FCB16D" w14:textId="77777777" w:rsidR="00A80613" w:rsidRPr="004A0E84" w:rsidRDefault="00A80613" w:rsidP="001705A5">
            <w:pPr>
              <w:rPr>
                <w:rFonts w:eastAsia="宋体"/>
                <w:color w:val="FF0000"/>
                <w:lang w:val="en-US" w:eastAsia="zh-CN"/>
              </w:rPr>
            </w:pPr>
            <w:r>
              <w:rPr>
                <w:rFonts w:eastAsia="宋体"/>
                <w:color w:val="FF0000"/>
                <w:lang w:val="en-US" w:eastAsia="zh-CN"/>
              </w:rPr>
              <w:t>n</w:t>
            </w:r>
            <w:r>
              <w:rPr>
                <w:rFonts w:eastAsia="宋体" w:hint="eastAsia"/>
                <w:color w:val="FF0000"/>
                <w:lang w:val="en-US" w:eastAsia="zh-CN"/>
              </w:rPr>
              <w:t>3</w:t>
            </w:r>
          </w:p>
        </w:tc>
        <w:tc>
          <w:tcPr>
            <w:tcW w:w="1550" w:type="dxa"/>
          </w:tcPr>
          <w:p w14:paraId="0A2F806A" w14:textId="77777777" w:rsidR="00A80613" w:rsidRPr="004A0E84" w:rsidRDefault="00A80613" w:rsidP="001705A5">
            <w:pPr>
              <w:rPr>
                <w:rFonts w:eastAsia="宋体"/>
                <w:color w:val="FF0000"/>
                <w:lang w:val="en-US" w:eastAsia="zh-CN"/>
              </w:rPr>
            </w:pPr>
            <w:r w:rsidRPr="00BD4AE6">
              <w:rPr>
                <w:rFonts w:eastAsia="宋体"/>
                <w:color w:val="FF0000"/>
                <w:lang w:val="en-US" w:eastAsia="zh-CN"/>
              </w:rPr>
              <w:t>n1+n77</w:t>
            </w:r>
          </w:p>
        </w:tc>
        <w:tc>
          <w:tcPr>
            <w:tcW w:w="1273" w:type="dxa"/>
          </w:tcPr>
          <w:p w14:paraId="5B5E1682" w14:textId="77777777" w:rsidR="00A80613" w:rsidRDefault="00A80613" w:rsidP="001705A5">
            <w:pPr>
              <w:rPr>
                <w:rFonts w:eastAsia="宋体"/>
                <w:lang w:val="en-US" w:eastAsia="zh-CN"/>
              </w:rPr>
            </w:pPr>
            <w:r>
              <w:rPr>
                <w:rFonts w:eastAsia="宋体" w:hint="eastAsia"/>
                <w:lang w:val="en-US" w:eastAsia="zh-CN"/>
              </w:rPr>
              <w:t>I</w:t>
            </w:r>
            <w:r>
              <w:rPr>
                <w:rFonts w:eastAsia="宋体"/>
                <w:lang w:val="en-US" w:eastAsia="zh-CN"/>
              </w:rPr>
              <w:t>MD</w:t>
            </w:r>
          </w:p>
        </w:tc>
        <w:tc>
          <w:tcPr>
            <w:tcW w:w="1126" w:type="dxa"/>
          </w:tcPr>
          <w:p w14:paraId="43925550" w14:textId="77777777" w:rsidR="00A80613" w:rsidRDefault="00A80613" w:rsidP="001705A5">
            <w:pPr>
              <w:rPr>
                <w:rFonts w:eastAsia="宋体"/>
                <w:lang w:val="en-US" w:eastAsia="zh-CN"/>
              </w:rPr>
            </w:pPr>
            <w:r>
              <w:rPr>
                <w:rFonts w:eastAsia="宋体" w:hint="eastAsia"/>
                <w:lang w:val="en-US" w:eastAsia="zh-CN"/>
              </w:rPr>
              <w:t>2</w:t>
            </w:r>
            <w:r>
              <w:rPr>
                <w:rFonts w:eastAsia="宋体"/>
                <w:lang w:val="en-US" w:eastAsia="zh-CN"/>
              </w:rPr>
              <w:t>, 4, 5</w:t>
            </w:r>
          </w:p>
        </w:tc>
        <w:tc>
          <w:tcPr>
            <w:tcW w:w="1659" w:type="dxa"/>
            <w:tcBorders>
              <w:right w:val="single" w:sz="18" w:space="0" w:color="auto"/>
            </w:tcBorders>
          </w:tcPr>
          <w:p w14:paraId="5FDFC0F7" w14:textId="26C50965" w:rsidR="00A80613" w:rsidRPr="00D30589" w:rsidRDefault="00A80613" w:rsidP="001705A5">
            <w:pPr>
              <w:rPr>
                <w:rFonts w:eastAsia="宋体"/>
                <w:lang w:val="en-US" w:eastAsia="zh-CN"/>
              </w:rPr>
            </w:pPr>
            <w:r>
              <w:rPr>
                <w:rFonts w:eastAsia="宋体"/>
                <w:lang w:val="en-US" w:eastAsia="zh-CN"/>
              </w:rPr>
              <w:t>31</w:t>
            </w:r>
            <w:r w:rsidRPr="00D30589">
              <w:rPr>
                <w:rFonts w:eastAsia="宋体"/>
                <w:lang w:val="en-US" w:eastAsia="zh-CN"/>
              </w:rPr>
              <w:t>dB</w:t>
            </w:r>
          </w:p>
        </w:tc>
      </w:tr>
      <w:tr w:rsidR="00A80613" w14:paraId="691FF23D" w14:textId="77777777" w:rsidTr="00395822">
        <w:trPr>
          <w:jc w:val="center"/>
        </w:trPr>
        <w:tc>
          <w:tcPr>
            <w:tcW w:w="1217" w:type="dxa"/>
            <w:vMerge/>
            <w:tcBorders>
              <w:left w:val="single" w:sz="18" w:space="0" w:color="auto"/>
              <w:bottom w:val="single" w:sz="18" w:space="0" w:color="auto"/>
            </w:tcBorders>
            <w:vAlign w:val="center"/>
          </w:tcPr>
          <w:p w14:paraId="38126A14" w14:textId="77777777" w:rsidR="00A80613" w:rsidRPr="0002655F" w:rsidRDefault="00A80613" w:rsidP="00A80613">
            <w:pPr>
              <w:rPr>
                <w:rFonts w:eastAsia="宋体"/>
                <w:lang w:val="en-US" w:eastAsia="zh-CN"/>
              </w:rPr>
            </w:pPr>
          </w:p>
        </w:tc>
        <w:tc>
          <w:tcPr>
            <w:tcW w:w="1707" w:type="dxa"/>
            <w:tcBorders>
              <w:bottom w:val="single" w:sz="18" w:space="0" w:color="auto"/>
            </w:tcBorders>
          </w:tcPr>
          <w:p w14:paraId="1EE28904" w14:textId="3F479455" w:rsidR="00A80613" w:rsidRPr="0002655F" w:rsidRDefault="00A80613" w:rsidP="001705A5">
            <w:pPr>
              <w:rPr>
                <w:rFonts w:eastAsia="宋体"/>
                <w:lang w:val="en-US" w:eastAsia="zh-CN"/>
              </w:rPr>
            </w:pPr>
            <w:r w:rsidRPr="0002655F">
              <w:rPr>
                <w:rFonts w:eastAsia="宋体"/>
                <w:lang w:val="en-US" w:eastAsia="zh-CN"/>
              </w:rPr>
              <w:t>CA_n1-n3-n77</w:t>
            </w:r>
          </w:p>
        </w:tc>
        <w:tc>
          <w:tcPr>
            <w:tcW w:w="1249" w:type="dxa"/>
            <w:tcBorders>
              <w:bottom w:val="single" w:sz="18" w:space="0" w:color="auto"/>
            </w:tcBorders>
          </w:tcPr>
          <w:p w14:paraId="73AF33A5" w14:textId="77777777" w:rsidR="00A80613" w:rsidRDefault="00A80613" w:rsidP="001705A5">
            <w:pPr>
              <w:rPr>
                <w:rFonts w:eastAsia="宋体"/>
                <w:color w:val="FF0000"/>
                <w:lang w:val="en-US" w:eastAsia="zh-CN"/>
              </w:rPr>
            </w:pPr>
            <w:r>
              <w:rPr>
                <w:rFonts w:eastAsia="宋体"/>
                <w:color w:val="FF0000"/>
                <w:lang w:val="en-US" w:eastAsia="zh-CN"/>
              </w:rPr>
              <w:t>n1</w:t>
            </w:r>
          </w:p>
        </w:tc>
        <w:tc>
          <w:tcPr>
            <w:tcW w:w="1550" w:type="dxa"/>
            <w:tcBorders>
              <w:bottom w:val="single" w:sz="18" w:space="0" w:color="auto"/>
            </w:tcBorders>
          </w:tcPr>
          <w:p w14:paraId="235D2EF0" w14:textId="77777777" w:rsidR="00A80613" w:rsidRPr="00BD4AE6" w:rsidRDefault="00A80613" w:rsidP="001705A5">
            <w:pPr>
              <w:rPr>
                <w:rFonts w:eastAsia="宋体"/>
                <w:color w:val="FF0000"/>
                <w:lang w:val="en-US" w:eastAsia="zh-CN"/>
              </w:rPr>
            </w:pPr>
            <w:r>
              <w:rPr>
                <w:rFonts w:eastAsia="宋体"/>
                <w:color w:val="FF0000"/>
                <w:lang w:val="en-US" w:eastAsia="zh-CN"/>
              </w:rPr>
              <w:t>n3</w:t>
            </w:r>
            <w:r w:rsidRPr="00BD4AE6">
              <w:rPr>
                <w:rFonts w:eastAsia="宋体"/>
                <w:color w:val="FF0000"/>
                <w:lang w:val="en-US" w:eastAsia="zh-CN"/>
              </w:rPr>
              <w:t>+n77</w:t>
            </w:r>
          </w:p>
        </w:tc>
        <w:tc>
          <w:tcPr>
            <w:tcW w:w="1273" w:type="dxa"/>
            <w:tcBorders>
              <w:bottom w:val="single" w:sz="18" w:space="0" w:color="auto"/>
            </w:tcBorders>
          </w:tcPr>
          <w:p w14:paraId="48DE798A" w14:textId="77777777" w:rsidR="00A80613" w:rsidRDefault="00A80613" w:rsidP="001705A5">
            <w:pPr>
              <w:rPr>
                <w:rFonts w:eastAsia="宋体"/>
                <w:lang w:val="en-US" w:eastAsia="zh-CN"/>
              </w:rPr>
            </w:pPr>
            <w:r>
              <w:rPr>
                <w:rFonts w:eastAsia="宋体" w:hint="eastAsia"/>
                <w:lang w:val="en-US" w:eastAsia="zh-CN"/>
              </w:rPr>
              <w:t>I</w:t>
            </w:r>
            <w:r>
              <w:rPr>
                <w:rFonts w:eastAsia="宋体"/>
                <w:lang w:val="en-US" w:eastAsia="zh-CN"/>
              </w:rPr>
              <w:t>MD</w:t>
            </w:r>
          </w:p>
        </w:tc>
        <w:tc>
          <w:tcPr>
            <w:tcW w:w="1126" w:type="dxa"/>
            <w:tcBorders>
              <w:bottom w:val="single" w:sz="18" w:space="0" w:color="auto"/>
            </w:tcBorders>
          </w:tcPr>
          <w:p w14:paraId="19E9807F" w14:textId="77777777" w:rsidR="00A80613" w:rsidRDefault="00A80613" w:rsidP="001705A5">
            <w:pPr>
              <w:rPr>
                <w:rFonts w:eastAsia="宋体"/>
                <w:lang w:val="en-US" w:eastAsia="zh-CN"/>
              </w:rPr>
            </w:pPr>
            <w:r>
              <w:rPr>
                <w:rFonts w:eastAsia="宋体" w:hint="eastAsia"/>
                <w:lang w:val="en-US" w:eastAsia="zh-CN"/>
              </w:rPr>
              <w:t>2</w:t>
            </w:r>
            <w:r>
              <w:rPr>
                <w:rFonts w:eastAsia="宋体"/>
                <w:lang w:val="en-US" w:eastAsia="zh-CN"/>
              </w:rPr>
              <w:t>, 5</w:t>
            </w:r>
          </w:p>
        </w:tc>
        <w:tc>
          <w:tcPr>
            <w:tcW w:w="1659" w:type="dxa"/>
            <w:tcBorders>
              <w:bottom w:val="single" w:sz="18" w:space="0" w:color="auto"/>
              <w:right w:val="single" w:sz="18" w:space="0" w:color="auto"/>
            </w:tcBorders>
          </w:tcPr>
          <w:p w14:paraId="2DF3480D" w14:textId="3BD9B94D" w:rsidR="00A80613" w:rsidRPr="00D30589" w:rsidRDefault="00A80613" w:rsidP="001705A5">
            <w:pPr>
              <w:rPr>
                <w:rFonts w:eastAsia="宋体"/>
                <w:lang w:val="en-US" w:eastAsia="zh-CN"/>
              </w:rPr>
            </w:pPr>
            <w:r>
              <w:rPr>
                <w:rFonts w:eastAsia="宋体"/>
                <w:lang w:val="en-US" w:eastAsia="zh-CN"/>
              </w:rPr>
              <w:t>31</w:t>
            </w:r>
            <w:r w:rsidRPr="00D30589">
              <w:rPr>
                <w:rFonts w:eastAsia="宋体"/>
                <w:lang w:val="en-US" w:eastAsia="zh-CN"/>
              </w:rPr>
              <w:t>dB</w:t>
            </w:r>
          </w:p>
        </w:tc>
      </w:tr>
      <w:tr w:rsidR="00A80613" w14:paraId="27D5F88A" w14:textId="77777777" w:rsidTr="00395822">
        <w:trPr>
          <w:jc w:val="center"/>
        </w:trPr>
        <w:tc>
          <w:tcPr>
            <w:tcW w:w="1217" w:type="dxa"/>
            <w:vMerge w:val="restart"/>
            <w:tcBorders>
              <w:top w:val="single" w:sz="18" w:space="0" w:color="auto"/>
              <w:left w:val="single" w:sz="18" w:space="0" w:color="auto"/>
            </w:tcBorders>
            <w:shd w:val="clear" w:color="auto" w:fill="auto"/>
            <w:vAlign w:val="center"/>
          </w:tcPr>
          <w:p w14:paraId="7EE26AED" w14:textId="06921FA8" w:rsidR="00A80613" w:rsidRPr="0002655F" w:rsidRDefault="00A80613" w:rsidP="00A80613">
            <w:pPr>
              <w:rPr>
                <w:rFonts w:eastAsia="宋体"/>
                <w:lang w:val="en-US" w:eastAsia="zh-CN"/>
              </w:rPr>
            </w:pPr>
            <w:r>
              <w:rPr>
                <w:rFonts w:eastAsia="宋体" w:hint="eastAsia"/>
                <w:lang w:val="en-US" w:eastAsia="zh-CN"/>
              </w:rPr>
              <w:t>L</w:t>
            </w:r>
            <w:r>
              <w:rPr>
                <w:rFonts w:eastAsia="宋体"/>
                <w:lang w:val="en-US" w:eastAsia="zh-CN"/>
              </w:rPr>
              <w:t>ow order band combination</w:t>
            </w:r>
          </w:p>
        </w:tc>
        <w:tc>
          <w:tcPr>
            <w:tcW w:w="1707" w:type="dxa"/>
            <w:tcBorders>
              <w:top w:val="single" w:sz="18" w:space="0" w:color="auto"/>
            </w:tcBorders>
            <w:shd w:val="clear" w:color="auto" w:fill="auto"/>
          </w:tcPr>
          <w:p w14:paraId="5F2BC525" w14:textId="357C5C01" w:rsidR="00A80613" w:rsidRPr="0002655F" w:rsidRDefault="00A80613" w:rsidP="00BD4AE6">
            <w:pPr>
              <w:rPr>
                <w:rFonts w:eastAsia="宋体"/>
                <w:lang w:val="en-US" w:eastAsia="zh-CN"/>
              </w:rPr>
            </w:pPr>
            <w:r w:rsidRPr="0002655F">
              <w:rPr>
                <w:rFonts w:eastAsia="宋体"/>
                <w:lang w:val="en-US" w:eastAsia="zh-CN"/>
              </w:rPr>
              <w:t>CA_n1-n3</w:t>
            </w:r>
          </w:p>
        </w:tc>
        <w:tc>
          <w:tcPr>
            <w:tcW w:w="1249" w:type="dxa"/>
            <w:tcBorders>
              <w:top w:val="single" w:sz="18" w:space="0" w:color="auto"/>
            </w:tcBorders>
            <w:shd w:val="clear" w:color="auto" w:fill="auto"/>
          </w:tcPr>
          <w:p w14:paraId="2D36F72E" w14:textId="42A1EC20" w:rsidR="00A80613" w:rsidRDefault="00A80613" w:rsidP="00BD4AE6">
            <w:pPr>
              <w:rPr>
                <w:rFonts w:eastAsia="宋体"/>
                <w:lang w:val="en-US" w:eastAsia="zh-CN"/>
              </w:rPr>
            </w:pPr>
            <w:r>
              <w:rPr>
                <w:rFonts w:eastAsia="宋体"/>
                <w:lang w:val="en-US" w:eastAsia="zh-CN"/>
              </w:rPr>
              <w:t>n1</w:t>
            </w:r>
          </w:p>
        </w:tc>
        <w:tc>
          <w:tcPr>
            <w:tcW w:w="1550" w:type="dxa"/>
            <w:tcBorders>
              <w:top w:val="single" w:sz="18" w:space="0" w:color="auto"/>
            </w:tcBorders>
            <w:shd w:val="clear" w:color="auto" w:fill="auto"/>
          </w:tcPr>
          <w:p w14:paraId="30B57847" w14:textId="01D3A7D8" w:rsidR="00A80613" w:rsidRPr="007115FB" w:rsidRDefault="00A80613" w:rsidP="00BD4AE6">
            <w:pPr>
              <w:rPr>
                <w:rFonts w:eastAsia="宋体"/>
                <w:lang w:val="en-US" w:eastAsia="zh-CN"/>
              </w:rPr>
            </w:pPr>
            <w:r w:rsidRPr="007115FB">
              <w:rPr>
                <w:rFonts w:eastAsia="宋体"/>
                <w:lang w:val="en-US" w:eastAsia="zh-CN"/>
              </w:rPr>
              <w:t>n1+n3</w:t>
            </w:r>
          </w:p>
        </w:tc>
        <w:tc>
          <w:tcPr>
            <w:tcW w:w="1273" w:type="dxa"/>
            <w:tcBorders>
              <w:top w:val="single" w:sz="18" w:space="0" w:color="auto"/>
            </w:tcBorders>
            <w:shd w:val="clear" w:color="auto" w:fill="auto"/>
          </w:tcPr>
          <w:p w14:paraId="3CD40A18" w14:textId="2FDAB095" w:rsidR="00A80613" w:rsidRDefault="00A80613" w:rsidP="00BD4AE6">
            <w:pPr>
              <w:rPr>
                <w:rFonts w:eastAsia="宋体"/>
                <w:lang w:val="en-US" w:eastAsia="zh-CN"/>
              </w:rPr>
            </w:pPr>
            <w:r>
              <w:rPr>
                <w:rFonts w:eastAsia="宋体" w:hint="eastAsia"/>
                <w:lang w:val="en-US" w:eastAsia="zh-CN"/>
              </w:rPr>
              <w:t>I</w:t>
            </w:r>
            <w:r>
              <w:rPr>
                <w:rFonts w:eastAsia="宋体"/>
                <w:lang w:val="en-US" w:eastAsia="zh-CN"/>
              </w:rPr>
              <w:t>MD</w:t>
            </w:r>
          </w:p>
        </w:tc>
        <w:tc>
          <w:tcPr>
            <w:tcW w:w="1126" w:type="dxa"/>
            <w:tcBorders>
              <w:top w:val="single" w:sz="18" w:space="0" w:color="auto"/>
            </w:tcBorders>
            <w:shd w:val="clear" w:color="auto" w:fill="auto"/>
          </w:tcPr>
          <w:p w14:paraId="2D940D71" w14:textId="73B516ED" w:rsidR="00A80613" w:rsidRDefault="00A80613" w:rsidP="00BD4AE6">
            <w:pPr>
              <w:rPr>
                <w:rFonts w:eastAsia="宋体"/>
                <w:lang w:val="en-US" w:eastAsia="zh-CN"/>
              </w:rPr>
            </w:pPr>
            <w:r>
              <w:rPr>
                <w:rFonts w:eastAsia="宋体" w:hint="eastAsia"/>
                <w:lang w:val="en-US" w:eastAsia="zh-CN"/>
              </w:rPr>
              <w:t>3</w:t>
            </w:r>
          </w:p>
        </w:tc>
        <w:tc>
          <w:tcPr>
            <w:tcW w:w="1659" w:type="dxa"/>
            <w:tcBorders>
              <w:top w:val="single" w:sz="18" w:space="0" w:color="auto"/>
              <w:right w:val="single" w:sz="18" w:space="0" w:color="auto"/>
            </w:tcBorders>
            <w:shd w:val="clear" w:color="auto" w:fill="auto"/>
          </w:tcPr>
          <w:p w14:paraId="23D46FE9" w14:textId="21E0CD39" w:rsidR="00A80613" w:rsidRPr="00D30589" w:rsidRDefault="00A80613" w:rsidP="00BD4AE6">
            <w:pPr>
              <w:rPr>
                <w:rFonts w:eastAsia="宋体"/>
                <w:lang w:val="en-US" w:eastAsia="zh-CN"/>
              </w:rPr>
            </w:pPr>
            <w:r w:rsidRPr="00D30589">
              <w:rPr>
                <w:rFonts w:eastAsia="宋体"/>
                <w:lang w:val="en-US" w:eastAsia="zh-CN"/>
              </w:rPr>
              <w:t>2</w:t>
            </w:r>
            <w:r>
              <w:rPr>
                <w:rFonts w:eastAsia="宋体"/>
                <w:lang w:val="en-US" w:eastAsia="zh-CN"/>
              </w:rPr>
              <w:t>3</w:t>
            </w:r>
            <w:r w:rsidRPr="00D30589">
              <w:rPr>
                <w:rFonts w:eastAsia="宋体"/>
                <w:lang w:val="en-US" w:eastAsia="zh-CN"/>
              </w:rPr>
              <w:t>dB</w:t>
            </w:r>
          </w:p>
        </w:tc>
      </w:tr>
      <w:tr w:rsidR="00A80613" w14:paraId="76EE7531" w14:textId="77777777" w:rsidTr="00395822">
        <w:trPr>
          <w:jc w:val="center"/>
        </w:trPr>
        <w:tc>
          <w:tcPr>
            <w:tcW w:w="1217" w:type="dxa"/>
            <w:vMerge/>
            <w:tcBorders>
              <w:left w:val="single" w:sz="18" w:space="0" w:color="auto"/>
            </w:tcBorders>
            <w:shd w:val="clear" w:color="auto" w:fill="auto"/>
          </w:tcPr>
          <w:p w14:paraId="0B9CDDA4" w14:textId="77777777" w:rsidR="00A80613" w:rsidRPr="0002655F" w:rsidRDefault="00A80613" w:rsidP="00BD4AE6">
            <w:pPr>
              <w:rPr>
                <w:rFonts w:eastAsia="宋体"/>
                <w:lang w:val="en-US" w:eastAsia="zh-CN"/>
              </w:rPr>
            </w:pPr>
          </w:p>
        </w:tc>
        <w:tc>
          <w:tcPr>
            <w:tcW w:w="1707" w:type="dxa"/>
            <w:shd w:val="clear" w:color="auto" w:fill="auto"/>
          </w:tcPr>
          <w:p w14:paraId="2A4CBC72" w14:textId="4F2CFAC3" w:rsidR="00A80613" w:rsidRPr="0002655F" w:rsidRDefault="00A80613" w:rsidP="00BD4AE6">
            <w:pPr>
              <w:rPr>
                <w:rFonts w:eastAsia="宋体"/>
                <w:lang w:val="en-US" w:eastAsia="zh-CN"/>
              </w:rPr>
            </w:pPr>
            <w:r w:rsidRPr="0002655F">
              <w:rPr>
                <w:rFonts w:eastAsia="宋体"/>
                <w:lang w:val="en-US" w:eastAsia="zh-CN"/>
              </w:rPr>
              <w:t>CA_n1-n3</w:t>
            </w:r>
          </w:p>
        </w:tc>
        <w:tc>
          <w:tcPr>
            <w:tcW w:w="1249" w:type="dxa"/>
            <w:shd w:val="clear" w:color="auto" w:fill="auto"/>
          </w:tcPr>
          <w:p w14:paraId="5CE62BD1" w14:textId="087DE6C4" w:rsidR="00A80613" w:rsidRDefault="00A80613" w:rsidP="00BD4AE6">
            <w:pPr>
              <w:rPr>
                <w:rFonts w:eastAsia="宋体"/>
                <w:lang w:val="en-US" w:eastAsia="zh-CN"/>
              </w:rPr>
            </w:pPr>
            <w:r>
              <w:rPr>
                <w:rFonts w:eastAsia="宋体"/>
                <w:lang w:val="en-US" w:eastAsia="zh-CN"/>
              </w:rPr>
              <w:t>n3</w:t>
            </w:r>
          </w:p>
        </w:tc>
        <w:tc>
          <w:tcPr>
            <w:tcW w:w="1550" w:type="dxa"/>
            <w:shd w:val="clear" w:color="auto" w:fill="auto"/>
          </w:tcPr>
          <w:p w14:paraId="052BD8EE" w14:textId="70194100" w:rsidR="00A80613" w:rsidRPr="007115FB" w:rsidRDefault="00A80613" w:rsidP="00BD4AE6">
            <w:pPr>
              <w:rPr>
                <w:rFonts w:eastAsia="宋体"/>
                <w:lang w:val="en-US" w:eastAsia="zh-CN"/>
              </w:rPr>
            </w:pPr>
            <w:r w:rsidRPr="007115FB">
              <w:rPr>
                <w:rFonts w:eastAsia="宋体"/>
                <w:lang w:val="en-US" w:eastAsia="zh-CN"/>
              </w:rPr>
              <w:t>n1</w:t>
            </w:r>
          </w:p>
        </w:tc>
        <w:tc>
          <w:tcPr>
            <w:tcW w:w="1273" w:type="dxa"/>
            <w:shd w:val="clear" w:color="auto" w:fill="auto"/>
          </w:tcPr>
          <w:p w14:paraId="7E2DDA6E" w14:textId="13DF9437" w:rsidR="00A80613" w:rsidRDefault="00A80613" w:rsidP="00BD4AE6">
            <w:pPr>
              <w:rPr>
                <w:rFonts w:eastAsia="宋体"/>
                <w:lang w:val="en-US" w:eastAsia="zh-CN"/>
              </w:rPr>
            </w:pPr>
            <w:r>
              <w:rPr>
                <w:rFonts w:eastAsia="宋体"/>
                <w:lang w:val="en-US" w:eastAsia="zh-CN"/>
              </w:rPr>
              <w:t>Tx leakage</w:t>
            </w:r>
          </w:p>
        </w:tc>
        <w:tc>
          <w:tcPr>
            <w:tcW w:w="1126" w:type="dxa"/>
            <w:shd w:val="clear" w:color="auto" w:fill="auto"/>
          </w:tcPr>
          <w:p w14:paraId="4021A21A" w14:textId="77777777" w:rsidR="00A80613" w:rsidRDefault="00A80613" w:rsidP="00BD4AE6">
            <w:pPr>
              <w:rPr>
                <w:rFonts w:eastAsia="宋体"/>
                <w:lang w:val="en-US" w:eastAsia="zh-CN"/>
              </w:rPr>
            </w:pPr>
          </w:p>
        </w:tc>
        <w:tc>
          <w:tcPr>
            <w:tcW w:w="1659" w:type="dxa"/>
            <w:tcBorders>
              <w:right w:val="single" w:sz="18" w:space="0" w:color="auto"/>
            </w:tcBorders>
            <w:shd w:val="clear" w:color="auto" w:fill="auto"/>
          </w:tcPr>
          <w:p w14:paraId="655487E6" w14:textId="6F2AF48E" w:rsidR="00A80613" w:rsidRPr="00D30589" w:rsidRDefault="00A80613" w:rsidP="00BD4AE6">
            <w:pPr>
              <w:rPr>
                <w:rFonts w:eastAsia="宋体"/>
                <w:lang w:val="en-US" w:eastAsia="zh-CN"/>
              </w:rPr>
            </w:pPr>
            <w:r>
              <w:rPr>
                <w:rFonts w:eastAsia="宋体"/>
                <w:lang w:val="en-US" w:eastAsia="zh-CN"/>
              </w:rPr>
              <w:t>20</w:t>
            </w:r>
            <w:r w:rsidRPr="00D30589">
              <w:rPr>
                <w:rFonts w:eastAsia="宋体"/>
                <w:lang w:val="en-US" w:eastAsia="zh-CN"/>
              </w:rPr>
              <w:t>dB</w:t>
            </w:r>
          </w:p>
        </w:tc>
      </w:tr>
      <w:tr w:rsidR="00A80613" w14:paraId="63FAE777" w14:textId="77777777" w:rsidTr="00395822">
        <w:trPr>
          <w:jc w:val="center"/>
        </w:trPr>
        <w:tc>
          <w:tcPr>
            <w:tcW w:w="1217" w:type="dxa"/>
            <w:vMerge/>
            <w:tcBorders>
              <w:left w:val="single" w:sz="18" w:space="0" w:color="auto"/>
            </w:tcBorders>
            <w:shd w:val="clear" w:color="auto" w:fill="auto"/>
          </w:tcPr>
          <w:p w14:paraId="4ECFADC5" w14:textId="77777777" w:rsidR="00A80613" w:rsidRPr="00C83D56" w:rsidRDefault="00A80613" w:rsidP="00BD4AE6">
            <w:pPr>
              <w:rPr>
                <w:rFonts w:eastAsia="宋体"/>
                <w:lang w:val="en-US" w:eastAsia="zh-CN"/>
              </w:rPr>
            </w:pPr>
          </w:p>
        </w:tc>
        <w:tc>
          <w:tcPr>
            <w:tcW w:w="1707" w:type="dxa"/>
            <w:shd w:val="clear" w:color="auto" w:fill="auto"/>
          </w:tcPr>
          <w:p w14:paraId="0367414C" w14:textId="1BEF850B" w:rsidR="00A80613" w:rsidRPr="0002655F" w:rsidRDefault="00A80613" w:rsidP="00BD4AE6">
            <w:pPr>
              <w:rPr>
                <w:rFonts w:eastAsia="宋体"/>
                <w:lang w:val="en-US" w:eastAsia="zh-CN"/>
              </w:rPr>
            </w:pPr>
            <w:r w:rsidRPr="00C83D56">
              <w:rPr>
                <w:rFonts w:eastAsia="宋体"/>
                <w:lang w:val="en-US" w:eastAsia="zh-CN"/>
              </w:rPr>
              <w:t>CA_n1-n77</w:t>
            </w:r>
          </w:p>
        </w:tc>
        <w:tc>
          <w:tcPr>
            <w:tcW w:w="1249" w:type="dxa"/>
            <w:shd w:val="clear" w:color="auto" w:fill="auto"/>
          </w:tcPr>
          <w:p w14:paraId="2B40A40D" w14:textId="49F0B635" w:rsidR="00A80613" w:rsidRDefault="00A80613" w:rsidP="00BD4AE6">
            <w:pPr>
              <w:rPr>
                <w:rFonts w:eastAsia="宋体"/>
                <w:lang w:val="en-US" w:eastAsia="zh-CN"/>
              </w:rPr>
            </w:pPr>
            <w:r>
              <w:rPr>
                <w:rFonts w:eastAsia="宋体"/>
                <w:lang w:val="en-US" w:eastAsia="zh-CN"/>
              </w:rPr>
              <w:t>n77</w:t>
            </w:r>
          </w:p>
        </w:tc>
        <w:tc>
          <w:tcPr>
            <w:tcW w:w="1550" w:type="dxa"/>
            <w:shd w:val="clear" w:color="auto" w:fill="auto"/>
          </w:tcPr>
          <w:p w14:paraId="69E25D56" w14:textId="328AE3A0" w:rsidR="00A80613" w:rsidRPr="007115FB" w:rsidRDefault="00A80613" w:rsidP="00BD4AE6">
            <w:pPr>
              <w:rPr>
                <w:rFonts w:eastAsia="宋体"/>
                <w:lang w:val="en-US" w:eastAsia="zh-CN"/>
              </w:rPr>
            </w:pPr>
            <w:r w:rsidRPr="00015048">
              <w:rPr>
                <w:rFonts w:eastAsia="宋体"/>
                <w:lang w:val="en-US" w:eastAsia="zh-CN"/>
              </w:rPr>
              <w:t>n1</w:t>
            </w:r>
          </w:p>
        </w:tc>
        <w:tc>
          <w:tcPr>
            <w:tcW w:w="1273" w:type="dxa"/>
            <w:shd w:val="clear" w:color="auto" w:fill="auto"/>
          </w:tcPr>
          <w:p w14:paraId="2C23AB8C" w14:textId="154B38D6" w:rsidR="00A80613" w:rsidRDefault="00A80613" w:rsidP="00BD4AE6">
            <w:pPr>
              <w:rPr>
                <w:rFonts w:eastAsia="宋体"/>
                <w:lang w:val="en-US" w:eastAsia="zh-CN"/>
              </w:rPr>
            </w:pPr>
            <w:r>
              <w:rPr>
                <w:rFonts w:eastAsia="宋体" w:hint="eastAsia"/>
                <w:lang w:val="en-US" w:eastAsia="zh-CN"/>
              </w:rPr>
              <w:t>H</w:t>
            </w:r>
            <w:r>
              <w:rPr>
                <w:rFonts w:eastAsia="宋体"/>
                <w:lang w:val="en-US" w:eastAsia="zh-CN"/>
              </w:rPr>
              <w:t>armonics</w:t>
            </w:r>
          </w:p>
        </w:tc>
        <w:tc>
          <w:tcPr>
            <w:tcW w:w="1126" w:type="dxa"/>
            <w:shd w:val="clear" w:color="auto" w:fill="auto"/>
          </w:tcPr>
          <w:p w14:paraId="6F78E4A3" w14:textId="01D016B4" w:rsidR="00A80613" w:rsidRDefault="00A80613" w:rsidP="00BD4AE6">
            <w:pPr>
              <w:rPr>
                <w:rFonts w:eastAsia="宋体"/>
                <w:lang w:val="en-US" w:eastAsia="zh-CN"/>
              </w:rPr>
            </w:pPr>
            <w:r>
              <w:rPr>
                <w:rFonts w:eastAsia="宋体" w:hint="eastAsia"/>
                <w:lang w:val="en-US" w:eastAsia="zh-CN"/>
              </w:rPr>
              <w:t>2</w:t>
            </w:r>
          </w:p>
        </w:tc>
        <w:tc>
          <w:tcPr>
            <w:tcW w:w="1659" w:type="dxa"/>
            <w:tcBorders>
              <w:right w:val="single" w:sz="18" w:space="0" w:color="auto"/>
            </w:tcBorders>
            <w:shd w:val="clear" w:color="auto" w:fill="auto"/>
          </w:tcPr>
          <w:p w14:paraId="0BE825B2" w14:textId="61A2237E" w:rsidR="00A80613" w:rsidRPr="00D30589" w:rsidRDefault="00A80613" w:rsidP="00BD4AE6">
            <w:pPr>
              <w:rPr>
                <w:rFonts w:eastAsia="宋体"/>
                <w:lang w:val="en-US" w:eastAsia="zh-CN"/>
              </w:rPr>
            </w:pPr>
            <w:r w:rsidRPr="00D30589">
              <w:rPr>
                <w:rFonts w:eastAsia="宋体"/>
                <w:lang w:val="en-US" w:eastAsia="zh-CN"/>
              </w:rPr>
              <w:t>24dB</w:t>
            </w:r>
          </w:p>
        </w:tc>
      </w:tr>
      <w:tr w:rsidR="00A80613" w14:paraId="7630EB2D" w14:textId="77777777" w:rsidTr="00395822">
        <w:trPr>
          <w:jc w:val="center"/>
        </w:trPr>
        <w:tc>
          <w:tcPr>
            <w:tcW w:w="1217" w:type="dxa"/>
            <w:vMerge/>
            <w:tcBorders>
              <w:left w:val="single" w:sz="18" w:space="0" w:color="auto"/>
            </w:tcBorders>
            <w:shd w:val="clear" w:color="auto" w:fill="auto"/>
          </w:tcPr>
          <w:p w14:paraId="091DEE12" w14:textId="77777777" w:rsidR="00A80613" w:rsidRPr="0002655F" w:rsidRDefault="00A80613" w:rsidP="00BD4AE6">
            <w:pPr>
              <w:rPr>
                <w:rFonts w:eastAsia="宋体"/>
                <w:lang w:val="en-US" w:eastAsia="zh-CN"/>
              </w:rPr>
            </w:pPr>
          </w:p>
        </w:tc>
        <w:tc>
          <w:tcPr>
            <w:tcW w:w="1707" w:type="dxa"/>
            <w:shd w:val="clear" w:color="auto" w:fill="auto"/>
          </w:tcPr>
          <w:p w14:paraId="46C99489" w14:textId="104A2FF1" w:rsidR="00A80613" w:rsidRPr="0002655F" w:rsidRDefault="00A80613" w:rsidP="00BD4AE6">
            <w:pPr>
              <w:rPr>
                <w:rFonts w:eastAsia="宋体"/>
                <w:lang w:val="en-US" w:eastAsia="zh-CN"/>
              </w:rPr>
            </w:pPr>
            <w:r w:rsidRPr="0002655F">
              <w:rPr>
                <w:rFonts w:eastAsia="宋体"/>
                <w:lang w:val="en-US" w:eastAsia="zh-CN"/>
              </w:rPr>
              <w:t>CA_n3-n77</w:t>
            </w:r>
          </w:p>
        </w:tc>
        <w:tc>
          <w:tcPr>
            <w:tcW w:w="1249" w:type="dxa"/>
            <w:shd w:val="clear" w:color="auto" w:fill="auto"/>
          </w:tcPr>
          <w:p w14:paraId="3E541A98" w14:textId="5BD2A537" w:rsidR="00A80613" w:rsidRDefault="00A80613" w:rsidP="00BD4AE6">
            <w:pPr>
              <w:rPr>
                <w:rFonts w:eastAsia="宋体"/>
                <w:lang w:val="en-US" w:eastAsia="zh-CN"/>
              </w:rPr>
            </w:pPr>
            <w:r>
              <w:rPr>
                <w:rFonts w:eastAsia="宋体"/>
                <w:lang w:val="en-US" w:eastAsia="zh-CN"/>
              </w:rPr>
              <w:t>n77</w:t>
            </w:r>
          </w:p>
        </w:tc>
        <w:tc>
          <w:tcPr>
            <w:tcW w:w="1550" w:type="dxa"/>
            <w:shd w:val="clear" w:color="auto" w:fill="auto"/>
          </w:tcPr>
          <w:p w14:paraId="3B8D165B" w14:textId="3B1920A6" w:rsidR="00A80613" w:rsidRPr="007115FB" w:rsidRDefault="00A80613" w:rsidP="00BD4AE6">
            <w:pPr>
              <w:rPr>
                <w:rFonts w:eastAsia="宋体"/>
                <w:lang w:val="en-US" w:eastAsia="zh-CN"/>
              </w:rPr>
            </w:pPr>
            <w:r w:rsidRPr="00015048">
              <w:rPr>
                <w:rFonts w:eastAsia="宋体"/>
                <w:lang w:val="en-US" w:eastAsia="zh-CN"/>
              </w:rPr>
              <w:t>n3</w:t>
            </w:r>
          </w:p>
        </w:tc>
        <w:tc>
          <w:tcPr>
            <w:tcW w:w="1273" w:type="dxa"/>
            <w:shd w:val="clear" w:color="auto" w:fill="auto"/>
          </w:tcPr>
          <w:p w14:paraId="2E9F726F" w14:textId="4E0648D6" w:rsidR="00A80613" w:rsidRDefault="00A80613" w:rsidP="00BD4AE6">
            <w:pPr>
              <w:rPr>
                <w:rFonts w:eastAsia="宋体"/>
                <w:lang w:val="en-US" w:eastAsia="zh-CN"/>
              </w:rPr>
            </w:pPr>
            <w:r>
              <w:rPr>
                <w:rFonts w:eastAsia="宋体" w:hint="eastAsia"/>
                <w:lang w:val="en-US" w:eastAsia="zh-CN"/>
              </w:rPr>
              <w:t>H</w:t>
            </w:r>
            <w:r>
              <w:rPr>
                <w:rFonts w:eastAsia="宋体"/>
                <w:lang w:val="en-US" w:eastAsia="zh-CN"/>
              </w:rPr>
              <w:t>armonics</w:t>
            </w:r>
          </w:p>
        </w:tc>
        <w:tc>
          <w:tcPr>
            <w:tcW w:w="1126" w:type="dxa"/>
            <w:shd w:val="clear" w:color="auto" w:fill="auto"/>
          </w:tcPr>
          <w:p w14:paraId="35F5C9D7" w14:textId="62250CFC" w:rsidR="00A80613" w:rsidRDefault="00A80613" w:rsidP="00BD4AE6">
            <w:pPr>
              <w:rPr>
                <w:rFonts w:eastAsia="宋体"/>
                <w:lang w:val="en-US" w:eastAsia="zh-CN"/>
              </w:rPr>
            </w:pPr>
            <w:r>
              <w:rPr>
                <w:rFonts w:eastAsia="宋体" w:hint="eastAsia"/>
                <w:lang w:val="en-US" w:eastAsia="zh-CN"/>
              </w:rPr>
              <w:t>2</w:t>
            </w:r>
          </w:p>
        </w:tc>
        <w:tc>
          <w:tcPr>
            <w:tcW w:w="1659" w:type="dxa"/>
            <w:tcBorders>
              <w:right w:val="single" w:sz="18" w:space="0" w:color="auto"/>
            </w:tcBorders>
            <w:shd w:val="clear" w:color="auto" w:fill="auto"/>
          </w:tcPr>
          <w:p w14:paraId="314D1BD1" w14:textId="0B5559E1" w:rsidR="00A80613" w:rsidRPr="00D30589" w:rsidRDefault="00A80613" w:rsidP="00BD4AE6">
            <w:pPr>
              <w:rPr>
                <w:rFonts w:eastAsia="宋体"/>
                <w:lang w:val="en-US" w:eastAsia="zh-CN"/>
              </w:rPr>
            </w:pPr>
            <w:r w:rsidRPr="00D30589">
              <w:rPr>
                <w:rFonts w:eastAsia="宋体"/>
                <w:lang w:val="en-US" w:eastAsia="zh-CN"/>
              </w:rPr>
              <w:t>24dB</w:t>
            </w:r>
          </w:p>
        </w:tc>
      </w:tr>
      <w:tr w:rsidR="00A80613" w14:paraId="749E45EF" w14:textId="77777777" w:rsidTr="00395822">
        <w:trPr>
          <w:jc w:val="center"/>
        </w:trPr>
        <w:tc>
          <w:tcPr>
            <w:tcW w:w="1217" w:type="dxa"/>
            <w:vMerge/>
            <w:tcBorders>
              <w:left w:val="single" w:sz="18" w:space="0" w:color="auto"/>
              <w:bottom w:val="single" w:sz="18" w:space="0" w:color="auto"/>
            </w:tcBorders>
            <w:shd w:val="clear" w:color="auto" w:fill="auto"/>
          </w:tcPr>
          <w:p w14:paraId="0CBA2EB9" w14:textId="77777777" w:rsidR="00A80613" w:rsidRPr="0002655F" w:rsidRDefault="00A80613" w:rsidP="00BD4AE6">
            <w:pPr>
              <w:rPr>
                <w:rFonts w:eastAsia="宋体"/>
                <w:lang w:val="en-US" w:eastAsia="zh-CN"/>
              </w:rPr>
            </w:pPr>
          </w:p>
        </w:tc>
        <w:tc>
          <w:tcPr>
            <w:tcW w:w="1707" w:type="dxa"/>
            <w:tcBorders>
              <w:bottom w:val="single" w:sz="18" w:space="0" w:color="auto"/>
            </w:tcBorders>
            <w:shd w:val="clear" w:color="auto" w:fill="auto"/>
          </w:tcPr>
          <w:p w14:paraId="06EFC62F" w14:textId="5C42E0E2" w:rsidR="00A80613" w:rsidRPr="0002655F" w:rsidRDefault="00A80613" w:rsidP="00BD4AE6">
            <w:pPr>
              <w:rPr>
                <w:rFonts w:eastAsia="宋体"/>
                <w:lang w:val="en-US" w:eastAsia="zh-CN"/>
              </w:rPr>
            </w:pPr>
            <w:r w:rsidRPr="0002655F">
              <w:rPr>
                <w:rFonts w:eastAsia="宋体"/>
                <w:lang w:val="en-US" w:eastAsia="zh-CN"/>
              </w:rPr>
              <w:t>CA_n3-n77</w:t>
            </w:r>
          </w:p>
        </w:tc>
        <w:tc>
          <w:tcPr>
            <w:tcW w:w="1249" w:type="dxa"/>
            <w:tcBorders>
              <w:bottom w:val="single" w:sz="18" w:space="0" w:color="auto"/>
            </w:tcBorders>
            <w:shd w:val="clear" w:color="auto" w:fill="auto"/>
          </w:tcPr>
          <w:p w14:paraId="37929C37" w14:textId="31D2B934" w:rsidR="00A80613" w:rsidRDefault="00A80613" w:rsidP="00BD4AE6">
            <w:pPr>
              <w:rPr>
                <w:rFonts w:eastAsia="宋体"/>
                <w:lang w:val="en-US" w:eastAsia="zh-CN"/>
              </w:rPr>
            </w:pPr>
            <w:r>
              <w:rPr>
                <w:rFonts w:eastAsia="宋体"/>
                <w:lang w:val="en-US" w:eastAsia="zh-CN"/>
              </w:rPr>
              <w:t>n3</w:t>
            </w:r>
          </w:p>
        </w:tc>
        <w:tc>
          <w:tcPr>
            <w:tcW w:w="1550" w:type="dxa"/>
            <w:tcBorders>
              <w:bottom w:val="single" w:sz="18" w:space="0" w:color="auto"/>
            </w:tcBorders>
            <w:shd w:val="clear" w:color="auto" w:fill="auto"/>
          </w:tcPr>
          <w:p w14:paraId="0E7FCB17" w14:textId="7C17DA8D" w:rsidR="00A80613" w:rsidRPr="007115FB" w:rsidRDefault="00A80613" w:rsidP="00BD4AE6">
            <w:pPr>
              <w:rPr>
                <w:rFonts w:eastAsia="宋体"/>
                <w:lang w:val="en-US" w:eastAsia="zh-CN"/>
              </w:rPr>
            </w:pPr>
            <w:r w:rsidRPr="007115FB">
              <w:rPr>
                <w:rFonts w:eastAsia="宋体"/>
                <w:lang w:val="en-US" w:eastAsia="zh-CN"/>
              </w:rPr>
              <w:t>n3+n77</w:t>
            </w:r>
          </w:p>
        </w:tc>
        <w:tc>
          <w:tcPr>
            <w:tcW w:w="1273" w:type="dxa"/>
            <w:tcBorders>
              <w:bottom w:val="single" w:sz="18" w:space="0" w:color="auto"/>
            </w:tcBorders>
            <w:shd w:val="clear" w:color="auto" w:fill="auto"/>
          </w:tcPr>
          <w:p w14:paraId="579EF46A" w14:textId="3A284B2F" w:rsidR="00A80613" w:rsidRDefault="00A80613" w:rsidP="00BD4AE6">
            <w:pPr>
              <w:rPr>
                <w:rFonts w:eastAsia="宋体"/>
                <w:lang w:val="en-US" w:eastAsia="zh-CN"/>
              </w:rPr>
            </w:pPr>
            <w:r>
              <w:rPr>
                <w:rFonts w:eastAsia="宋体" w:hint="eastAsia"/>
                <w:lang w:val="en-US" w:eastAsia="zh-CN"/>
              </w:rPr>
              <w:t>I</w:t>
            </w:r>
            <w:r>
              <w:rPr>
                <w:rFonts w:eastAsia="宋体"/>
                <w:lang w:val="en-US" w:eastAsia="zh-CN"/>
              </w:rPr>
              <w:t>MD</w:t>
            </w:r>
          </w:p>
        </w:tc>
        <w:tc>
          <w:tcPr>
            <w:tcW w:w="1126" w:type="dxa"/>
            <w:tcBorders>
              <w:bottom w:val="single" w:sz="18" w:space="0" w:color="auto"/>
            </w:tcBorders>
            <w:shd w:val="clear" w:color="auto" w:fill="auto"/>
          </w:tcPr>
          <w:p w14:paraId="08137628" w14:textId="36D91C92" w:rsidR="00A80613" w:rsidRDefault="00A80613" w:rsidP="00BD4AE6">
            <w:pPr>
              <w:rPr>
                <w:rFonts w:eastAsia="宋体"/>
                <w:lang w:val="en-US" w:eastAsia="zh-CN"/>
              </w:rPr>
            </w:pPr>
            <w:r>
              <w:rPr>
                <w:rFonts w:eastAsia="宋体" w:hint="eastAsia"/>
                <w:lang w:val="en-US" w:eastAsia="zh-CN"/>
              </w:rPr>
              <w:t>2</w:t>
            </w:r>
          </w:p>
        </w:tc>
        <w:tc>
          <w:tcPr>
            <w:tcW w:w="1659" w:type="dxa"/>
            <w:tcBorders>
              <w:bottom w:val="single" w:sz="18" w:space="0" w:color="auto"/>
              <w:right w:val="single" w:sz="18" w:space="0" w:color="auto"/>
            </w:tcBorders>
            <w:shd w:val="clear" w:color="auto" w:fill="auto"/>
          </w:tcPr>
          <w:p w14:paraId="6DA8825E" w14:textId="6004D00C" w:rsidR="00A80613" w:rsidRPr="00D30589" w:rsidRDefault="00A80613" w:rsidP="00BD4AE6">
            <w:pPr>
              <w:rPr>
                <w:rFonts w:eastAsia="宋体"/>
                <w:lang w:val="en-US" w:eastAsia="zh-CN"/>
              </w:rPr>
            </w:pPr>
            <w:r>
              <w:rPr>
                <w:rFonts w:eastAsia="宋体"/>
                <w:lang w:val="en-US" w:eastAsia="zh-CN"/>
              </w:rPr>
              <w:t>26</w:t>
            </w:r>
            <w:r w:rsidRPr="00D30589">
              <w:rPr>
                <w:rFonts w:eastAsia="宋体"/>
                <w:lang w:val="en-US" w:eastAsia="zh-CN"/>
              </w:rPr>
              <w:t>dB</w:t>
            </w:r>
          </w:p>
        </w:tc>
      </w:tr>
    </w:tbl>
    <w:p w14:paraId="57B6E83F" w14:textId="77777777" w:rsidR="00C301CF" w:rsidRDefault="00C301CF" w:rsidP="00BD372E">
      <w:pPr>
        <w:pStyle w:val="a0"/>
        <w:rPr>
          <w:rFonts w:eastAsiaTheme="minorEastAsia"/>
          <w:lang w:eastAsia="zh-CN"/>
        </w:rPr>
      </w:pPr>
    </w:p>
    <w:p w14:paraId="6D464D6D" w14:textId="5DD6111C" w:rsidR="001B1543" w:rsidRDefault="001B1543" w:rsidP="001B1543">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sidR="00A63F02">
        <w:rPr>
          <w:rFonts w:eastAsia="等线"/>
          <w:b/>
          <w:lang w:val="en-US" w:eastAsia="zh-CN"/>
        </w:rPr>
        <w:t>8</w:t>
      </w:r>
      <w:r w:rsidRPr="002A7E3E">
        <w:rPr>
          <w:rFonts w:eastAsia="等线" w:hint="eastAsia"/>
          <w:b/>
          <w:lang w:val="en-US" w:eastAsia="zh-CN"/>
        </w:rPr>
        <w:t xml:space="preserve">: </w:t>
      </w:r>
      <w:r w:rsidRPr="002A7E3E">
        <w:rPr>
          <w:rFonts w:eastAsia="等线"/>
          <w:b/>
          <w:lang w:val="en-US" w:eastAsia="zh-CN"/>
        </w:rPr>
        <w:t xml:space="preserve">      </w:t>
      </w:r>
      <w:r w:rsidR="000A04F2">
        <w:rPr>
          <w:rFonts w:eastAsia="等线"/>
          <w:b/>
          <w:lang w:val="en-US" w:eastAsia="zh-CN"/>
        </w:rPr>
        <w:t xml:space="preserve">  </w:t>
      </w:r>
      <w:r>
        <w:rPr>
          <w:rFonts w:eastAsia="等线"/>
          <w:b/>
          <w:lang w:val="en-US" w:eastAsia="zh-CN"/>
        </w:rPr>
        <w:t>I</w:t>
      </w:r>
      <w:r w:rsidRPr="001B1543">
        <w:rPr>
          <w:rFonts w:eastAsia="等线"/>
          <w:b/>
          <w:lang w:val="en-US" w:eastAsia="zh-CN"/>
        </w:rPr>
        <w:t xml:space="preserve">f </w:t>
      </w:r>
      <w:r>
        <w:rPr>
          <w:rFonts w:eastAsia="等线"/>
          <w:b/>
          <w:lang w:val="en-US" w:eastAsia="zh-CN"/>
        </w:rPr>
        <w:t>high</w:t>
      </w:r>
      <w:r w:rsidRPr="001B1543">
        <w:rPr>
          <w:rFonts w:eastAsia="等线"/>
          <w:b/>
          <w:lang w:val="en-US" w:eastAsia="zh-CN"/>
        </w:rPr>
        <w:t xml:space="preserve"> band combination is with low MSD, then the fallback band combinations can also be considered as low MSD</w:t>
      </w:r>
      <w:r w:rsidR="006F7A6C">
        <w:rPr>
          <w:rFonts w:eastAsia="等线"/>
          <w:b/>
          <w:lang w:val="en-US" w:eastAsia="zh-CN"/>
        </w:rPr>
        <w:t>,</w:t>
      </w:r>
      <w:r w:rsidR="000A04F2">
        <w:rPr>
          <w:rFonts w:eastAsia="等线"/>
          <w:b/>
          <w:lang w:val="en-US" w:eastAsia="zh-CN"/>
        </w:rPr>
        <w:t xml:space="preserve"> because the </w:t>
      </w:r>
      <w:r>
        <w:rPr>
          <w:rFonts w:eastAsia="等线"/>
          <w:b/>
          <w:lang w:val="en-US" w:eastAsia="zh-CN"/>
        </w:rPr>
        <w:t xml:space="preserve">high band combination </w:t>
      </w:r>
      <w:r w:rsidRPr="001B1543">
        <w:rPr>
          <w:rFonts w:eastAsia="等线"/>
          <w:b/>
          <w:lang w:val="en-US" w:eastAsia="zh-CN"/>
        </w:rPr>
        <w:t>has more complex interference situations</w:t>
      </w:r>
      <w:r w:rsidR="000A04F2">
        <w:rPr>
          <w:rFonts w:eastAsia="等线"/>
          <w:b/>
          <w:lang w:val="en-US" w:eastAsia="zh-CN"/>
        </w:rPr>
        <w:t xml:space="preserve"> and some MSD types are only exist</w:t>
      </w:r>
      <w:r w:rsidR="006F7A6C">
        <w:rPr>
          <w:rFonts w:eastAsia="等线"/>
          <w:b/>
          <w:lang w:val="en-US" w:eastAsia="zh-CN"/>
        </w:rPr>
        <w:t>ing</w:t>
      </w:r>
      <w:r w:rsidR="000A04F2">
        <w:rPr>
          <w:rFonts w:eastAsia="等线"/>
          <w:b/>
          <w:lang w:val="en-US" w:eastAsia="zh-CN"/>
        </w:rPr>
        <w:t xml:space="preserve"> in the high order band combinations</w:t>
      </w:r>
      <w:r w:rsidR="006F7A6C">
        <w:rPr>
          <w:rFonts w:eastAsia="等线"/>
          <w:b/>
          <w:lang w:val="en-US" w:eastAsia="zh-CN"/>
        </w:rPr>
        <w:t xml:space="preserve">, for example </w:t>
      </w:r>
      <w:r w:rsidR="000A04F2">
        <w:rPr>
          <w:rFonts w:eastAsia="等线"/>
          <w:b/>
          <w:lang w:val="en-US" w:eastAsia="zh-CN"/>
        </w:rPr>
        <w:t xml:space="preserve">IMD from two bands interfere </w:t>
      </w:r>
      <w:r w:rsidR="0059491E">
        <w:rPr>
          <w:rFonts w:eastAsia="等线"/>
          <w:b/>
          <w:lang w:val="en-US" w:eastAsia="zh-CN"/>
        </w:rPr>
        <w:t>a</w:t>
      </w:r>
      <w:r w:rsidR="000A04F2">
        <w:rPr>
          <w:rFonts w:eastAsia="等线"/>
          <w:b/>
          <w:lang w:val="en-US" w:eastAsia="zh-CN"/>
        </w:rPr>
        <w:t xml:space="preserve"> third band.</w:t>
      </w:r>
    </w:p>
    <w:p w14:paraId="1D639E49" w14:textId="41801517" w:rsidR="0073415D" w:rsidRDefault="0073415D" w:rsidP="001B1543">
      <w:pPr>
        <w:ind w:left="1418" w:hangingChars="709" w:hanging="1418"/>
        <w:rPr>
          <w:rFonts w:eastAsia="等线"/>
          <w:b/>
          <w:lang w:val="en-US" w:eastAsia="zh-CN"/>
        </w:rPr>
      </w:pPr>
      <w:r>
        <w:rPr>
          <w:rFonts w:eastAsia="等线"/>
          <w:b/>
          <w:lang w:val="en-US" w:eastAsia="zh-CN"/>
        </w:rPr>
        <w:tab/>
        <w:t xml:space="preserve">And low band combination with low MSD doesn’t mean high band combination is also with low MSD. </w:t>
      </w:r>
    </w:p>
    <w:p w14:paraId="2F7CEC13" w14:textId="77777777" w:rsidR="00B94869" w:rsidRPr="00A326EA" w:rsidRDefault="00B94869" w:rsidP="00744C42">
      <w:pPr>
        <w:rPr>
          <w:rFonts w:eastAsia="宋体"/>
          <w:lang w:val="en-US" w:eastAsia="zh-CN"/>
        </w:rPr>
      </w:pPr>
    </w:p>
    <w:p w14:paraId="6C94CAE1"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23381CDD" w14:textId="77777777" w:rsidR="00025E2C" w:rsidRDefault="00025E2C" w:rsidP="00025E2C">
      <w:pPr>
        <w:rPr>
          <w:rFonts w:eastAsia="等线"/>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 xml:space="preserve">we discussed </w:t>
      </w:r>
      <w:r w:rsidR="00CF610B">
        <w:rPr>
          <w:rFonts w:eastAsiaTheme="minorEastAsia"/>
          <w:lang w:val="en-US" w:eastAsia="zh-CN"/>
        </w:rPr>
        <w:t>the possible MSD signaling approaches</w:t>
      </w:r>
      <w:r w:rsidR="005E79A8">
        <w:rPr>
          <w:rFonts w:eastAsiaTheme="minorEastAsia"/>
          <w:lang w:val="en-US" w:eastAsia="zh-CN"/>
        </w:rPr>
        <w:t>, and got following observations and proposals.</w:t>
      </w:r>
    </w:p>
    <w:p w14:paraId="0273C19C" w14:textId="77777777" w:rsidR="00095EE4" w:rsidRDefault="00095EE4" w:rsidP="00095EE4">
      <w:pPr>
        <w:rPr>
          <w:b/>
          <w:u w:val="single"/>
        </w:rPr>
      </w:pPr>
    </w:p>
    <w:p w14:paraId="363D97B4" w14:textId="2DD71FB1" w:rsidR="00095EE4" w:rsidRDefault="00095EE4" w:rsidP="00095EE4">
      <w:pPr>
        <w:rPr>
          <w:b/>
          <w:u w:val="single"/>
        </w:rPr>
      </w:pPr>
      <w:r w:rsidRPr="00095EE4">
        <w:rPr>
          <w:b/>
          <w:u w:val="single"/>
        </w:rPr>
        <w:t>UE capability reports or NW request-based report</w:t>
      </w:r>
    </w:p>
    <w:p w14:paraId="30E7A59C" w14:textId="77777777" w:rsidR="00095EE4" w:rsidRPr="00095EE4" w:rsidRDefault="00095EE4" w:rsidP="00095EE4">
      <w:pPr>
        <w:rPr>
          <w:b/>
          <w:u w:val="single"/>
        </w:rPr>
      </w:pPr>
    </w:p>
    <w:p w14:paraId="73F19BF2" w14:textId="77777777" w:rsidR="00095EE4" w:rsidRPr="00054566" w:rsidRDefault="00095EE4" w:rsidP="00095EE4">
      <w:pPr>
        <w:ind w:left="1418" w:hangingChars="709" w:hanging="1418"/>
        <w:rPr>
          <w:rFonts w:eastAsia="宋体"/>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1</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MSD reporting approach need to be clear, whether it is reported via </w:t>
      </w:r>
      <w:r w:rsidRPr="00054566">
        <w:rPr>
          <w:rFonts w:eastAsia="等线"/>
          <w:b/>
          <w:lang w:val="en-US" w:eastAsia="zh-CN"/>
        </w:rPr>
        <w:t>UE capability</w:t>
      </w:r>
      <w:r>
        <w:rPr>
          <w:rFonts w:eastAsia="等线"/>
          <w:b/>
          <w:lang w:val="en-US" w:eastAsia="zh-CN"/>
        </w:rPr>
        <w:t xml:space="preserve"> or reported via </w:t>
      </w:r>
      <w:r w:rsidRPr="00054566">
        <w:rPr>
          <w:rFonts w:eastAsia="等线"/>
          <w:b/>
          <w:lang w:val="en-US" w:eastAsia="zh-CN"/>
        </w:rPr>
        <w:t>NW request</w:t>
      </w:r>
      <w:r>
        <w:rPr>
          <w:rFonts w:eastAsia="等线"/>
          <w:b/>
          <w:lang w:val="en-US" w:eastAsia="zh-CN"/>
        </w:rPr>
        <w:t xml:space="preserve"> and response approach</w:t>
      </w:r>
      <w:r w:rsidRPr="00054566">
        <w:rPr>
          <w:rFonts w:eastAsia="等线"/>
          <w:b/>
          <w:lang w:val="en-US" w:eastAsia="zh-CN"/>
        </w:rPr>
        <w:t>.</w:t>
      </w:r>
    </w:p>
    <w:p w14:paraId="5E2858BC" w14:textId="77777777" w:rsidR="00095EE4" w:rsidRDefault="00095EE4" w:rsidP="00095EE4">
      <w:pPr>
        <w:ind w:left="1418" w:hangingChars="709" w:hanging="1418"/>
        <w:rPr>
          <w:rFonts w:eastAsia="等线"/>
          <w:b/>
          <w:lang w:val="en-US" w:eastAsia="zh-CN"/>
        </w:rPr>
      </w:pPr>
    </w:p>
    <w:p w14:paraId="16F87EAA" w14:textId="5826A8D8" w:rsidR="00095EE4" w:rsidRDefault="00095EE4" w:rsidP="00095EE4">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2</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If UE capability-based approach is used, the MSD threshold shall be large enough to reduce the reporting complexity considering the large number of band combinations and also interference types/orders.</w:t>
      </w:r>
    </w:p>
    <w:p w14:paraId="448C5F09" w14:textId="77777777" w:rsidR="00095EE4" w:rsidRDefault="00095EE4" w:rsidP="00095EE4">
      <w:pPr>
        <w:ind w:left="1418" w:hangingChars="709" w:hanging="1418"/>
        <w:rPr>
          <w:rFonts w:eastAsia="等线"/>
          <w:b/>
          <w:lang w:val="en-US" w:eastAsia="zh-CN"/>
        </w:rPr>
      </w:pPr>
    </w:p>
    <w:p w14:paraId="561FFB06" w14:textId="3CD4A360" w:rsidR="00095EE4" w:rsidRDefault="00095EE4" w:rsidP="00095EE4">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3</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The complexity of NW request-based MSD reporting approach is much lower than the UE capability-based reporting approach.</w:t>
      </w:r>
    </w:p>
    <w:p w14:paraId="693BF937" w14:textId="77777777" w:rsidR="00095EE4" w:rsidRDefault="00095EE4" w:rsidP="00095EE4">
      <w:pPr>
        <w:ind w:left="1418" w:hangingChars="709" w:hanging="1418"/>
        <w:rPr>
          <w:rFonts w:eastAsia="等线"/>
          <w:b/>
          <w:highlight w:val="lightGray"/>
          <w:lang w:val="en-US" w:eastAsia="zh-CN"/>
        </w:rPr>
      </w:pPr>
    </w:p>
    <w:p w14:paraId="23EE0905" w14:textId="05BAC59E" w:rsidR="00095EE4" w:rsidRDefault="00095EE4" w:rsidP="00095EE4">
      <w:pPr>
        <w:ind w:left="1418" w:hangingChars="709" w:hanging="1418"/>
        <w:rPr>
          <w:rFonts w:eastAsia="等线"/>
          <w:b/>
          <w:lang w:val="en-US" w:eastAsia="zh-CN"/>
        </w:rPr>
      </w:pPr>
      <w:r w:rsidRPr="00095EE4">
        <w:rPr>
          <w:rFonts w:eastAsia="等线" w:hint="eastAsia"/>
          <w:b/>
          <w:highlight w:val="lightGray"/>
          <w:lang w:val="en-US" w:eastAsia="zh-CN"/>
        </w:rPr>
        <w:t>Proposal</w:t>
      </w:r>
      <w:r w:rsidRPr="00095EE4">
        <w:rPr>
          <w:rFonts w:eastAsia="等线"/>
          <w:b/>
          <w:highlight w:val="lightGray"/>
          <w:lang w:val="en-US" w:eastAsia="zh-CN"/>
        </w:rPr>
        <w:t xml:space="preserve"> 1</w:t>
      </w:r>
      <w:r w:rsidRPr="00095EE4">
        <w:rPr>
          <w:rFonts w:eastAsia="等线" w:hint="eastAsia"/>
          <w:b/>
          <w:highlight w:val="lightGray"/>
          <w:lang w:val="en-US" w:eastAsia="zh-CN"/>
        </w:rPr>
        <w:t>:</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RAN4 to agree on whether low MSD is reported by UE capability and/or based on NW request and answer approach</w:t>
      </w:r>
      <w:r w:rsidRPr="002A7E3E">
        <w:rPr>
          <w:rFonts w:eastAsia="等线"/>
          <w:b/>
          <w:lang w:val="en-US" w:eastAsia="zh-CN"/>
        </w:rPr>
        <w:t>.</w:t>
      </w:r>
      <w:r>
        <w:rPr>
          <w:rFonts w:eastAsia="等线"/>
          <w:b/>
          <w:lang w:val="en-US" w:eastAsia="zh-CN"/>
        </w:rPr>
        <w:t xml:space="preserve"> From complexity perspective, NW request-answer approach is much simpler and can be adopted.</w:t>
      </w:r>
    </w:p>
    <w:p w14:paraId="7DDCD79C" w14:textId="77777777" w:rsidR="00095EE4" w:rsidRDefault="00095EE4" w:rsidP="00095EE4">
      <w:pPr>
        <w:rPr>
          <w:rFonts w:eastAsia="宋体"/>
          <w:lang w:val="en-US" w:eastAsia="zh-CN"/>
        </w:rPr>
      </w:pPr>
    </w:p>
    <w:p w14:paraId="1C4870DD" w14:textId="77777777" w:rsidR="00095EE4" w:rsidRDefault="00095EE4" w:rsidP="00095EE4">
      <w:pPr>
        <w:ind w:left="1418" w:hangingChars="709" w:hanging="1418"/>
        <w:rPr>
          <w:rFonts w:eastAsia="等线"/>
          <w:b/>
          <w:lang w:val="en-US" w:eastAsia="zh-CN"/>
        </w:rPr>
      </w:pPr>
      <w:r w:rsidRPr="00095EE4">
        <w:rPr>
          <w:rFonts w:eastAsia="等线" w:hint="eastAsia"/>
          <w:b/>
          <w:highlight w:val="lightGray"/>
          <w:lang w:val="en-US" w:eastAsia="zh-CN"/>
        </w:rPr>
        <w:t>Proposal</w:t>
      </w:r>
      <w:r w:rsidRPr="00095EE4">
        <w:rPr>
          <w:rFonts w:eastAsia="等线"/>
          <w:b/>
          <w:highlight w:val="lightGray"/>
          <w:lang w:val="en-US" w:eastAsia="zh-CN"/>
        </w:rPr>
        <w:t xml:space="preserve"> 2</w:t>
      </w:r>
      <w:r w:rsidRPr="00095EE4">
        <w:rPr>
          <w:rFonts w:eastAsia="等线" w:hint="eastAsia"/>
          <w:b/>
          <w:highlight w:val="lightGray"/>
          <w:lang w:val="en-US" w:eastAsia="zh-CN"/>
        </w:rPr>
        <w:t>:</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If RAN4 cannot make decision on which approach is used, inform RAN2 on these two approaches and let RAN2 decide.</w:t>
      </w:r>
    </w:p>
    <w:p w14:paraId="357E80AF" w14:textId="77777777" w:rsidR="00095EE4" w:rsidRDefault="00095EE4" w:rsidP="00095EE4">
      <w:pPr>
        <w:rPr>
          <w:b/>
          <w:u w:val="single"/>
        </w:rPr>
      </w:pPr>
    </w:p>
    <w:p w14:paraId="221E850F" w14:textId="511B834E" w:rsidR="00095EE4" w:rsidRDefault="00095EE4" w:rsidP="00095EE4">
      <w:pPr>
        <w:rPr>
          <w:b/>
          <w:u w:val="single"/>
        </w:rPr>
      </w:pPr>
      <w:r w:rsidRPr="00095EE4">
        <w:rPr>
          <w:b/>
          <w:u w:val="single"/>
        </w:rPr>
        <w:t>UE reporting scheme</w:t>
      </w:r>
    </w:p>
    <w:p w14:paraId="278916FD" w14:textId="77777777" w:rsidR="00095EE4" w:rsidRPr="00095EE4" w:rsidRDefault="00095EE4" w:rsidP="00095EE4">
      <w:pPr>
        <w:rPr>
          <w:b/>
          <w:u w:val="single"/>
        </w:rPr>
      </w:pPr>
    </w:p>
    <w:p w14:paraId="07E361D3" w14:textId="77777777" w:rsidR="00095EE4" w:rsidRDefault="00095EE4" w:rsidP="00095EE4">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4</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Lower MSD reporting should inform NW about </w:t>
      </w:r>
      <w:r w:rsidRPr="009A199F">
        <w:rPr>
          <w:rFonts w:eastAsia="等线"/>
          <w:b/>
          <w:lang w:val="en-US" w:eastAsia="zh-CN"/>
        </w:rPr>
        <w:t>which band is being interfered and where the interference comes from and the interference level.</w:t>
      </w:r>
    </w:p>
    <w:p w14:paraId="6E853641" w14:textId="77777777" w:rsidR="00095EE4" w:rsidRDefault="00095EE4" w:rsidP="00095EE4">
      <w:pPr>
        <w:ind w:left="1418" w:hangingChars="709" w:hanging="1418"/>
        <w:rPr>
          <w:rFonts w:eastAsia="等线"/>
          <w:b/>
          <w:lang w:val="en-US" w:eastAsia="zh-CN"/>
        </w:rPr>
      </w:pPr>
    </w:p>
    <w:p w14:paraId="392C992B" w14:textId="4CE0FE36" w:rsidR="00095EE4" w:rsidRDefault="00095EE4" w:rsidP="00095EE4">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5</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Aggressor band information is necessary for NW to determine where the large interference comes from especially when the victim band and </w:t>
      </w:r>
      <w:r w:rsidRPr="00710D68">
        <w:rPr>
          <w:rFonts w:eastAsia="宋体"/>
          <w:b/>
          <w:lang w:val="en-US" w:eastAsia="zh-CN"/>
        </w:rPr>
        <w:t>MSD type/order are same</w:t>
      </w:r>
      <w:r w:rsidRPr="00CD0F3B">
        <w:rPr>
          <w:rFonts w:eastAsia="等线"/>
          <w:b/>
          <w:lang w:val="en-US" w:eastAsia="zh-CN"/>
        </w:rPr>
        <w:t>.</w:t>
      </w:r>
    </w:p>
    <w:p w14:paraId="7EFCE554" w14:textId="77777777" w:rsidR="00095EE4" w:rsidRPr="00CD0F3B" w:rsidRDefault="00095EE4" w:rsidP="00095EE4">
      <w:pPr>
        <w:rPr>
          <w:rFonts w:eastAsia="宋体"/>
          <w:lang w:val="en-US" w:eastAsia="zh-CN"/>
        </w:rPr>
      </w:pPr>
    </w:p>
    <w:p w14:paraId="46F6B822" w14:textId="77777777" w:rsidR="00095EE4" w:rsidRPr="00C21923" w:rsidRDefault="00095EE4" w:rsidP="00095EE4">
      <w:pPr>
        <w:ind w:left="1418" w:hangingChars="709" w:hanging="1418"/>
        <w:rPr>
          <w:rFonts w:eastAsia="等线"/>
          <w:b/>
          <w:lang w:eastAsia="zh-CN"/>
        </w:rPr>
      </w:pPr>
      <w:r w:rsidRPr="00095EE4">
        <w:rPr>
          <w:rFonts w:eastAsia="等线" w:hint="eastAsia"/>
          <w:b/>
          <w:highlight w:val="lightGray"/>
          <w:lang w:val="en-US" w:eastAsia="zh-CN"/>
        </w:rPr>
        <w:t>Proposal</w:t>
      </w:r>
      <w:r w:rsidRPr="00095EE4">
        <w:rPr>
          <w:rFonts w:eastAsia="等线"/>
          <w:b/>
          <w:highlight w:val="lightGray"/>
          <w:lang w:val="en-US" w:eastAsia="zh-CN"/>
        </w:rPr>
        <w:t xml:space="preserve"> 3</w:t>
      </w:r>
      <w:r w:rsidRPr="00095EE4">
        <w:rPr>
          <w:rFonts w:eastAsia="等线" w:hint="eastAsia"/>
          <w:b/>
          <w:highlight w:val="lightGray"/>
          <w:lang w:val="en-US" w:eastAsia="zh-CN"/>
        </w:rPr>
        <w:t>:</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The low MSD reporting information includes the </w:t>
      </w:r>
      <w:r>
        <w:rPr>
          <w:rFonts w:eastAsia="等线"/>
          <w:b/>
          <w:lang w:eastAsia="zh-CN"/>
        </w:rPr>
        <w:t xml:space="preserve">Victim band, Aggressor </w:t>
      </w:r>
      <w:r w:rsidRPr="00C21923">
        <w:rPr>
          <w:rFonts w:eastAsia="等线"/>
          <w:b/>
          <w:lang w:eastAsia="zh-CN"/>
        </w:rPr>
        <w:t>band</w:t>
      </w:r>
      <w:r>
        <w:rPr>
          <w:rFonts w:eastAsia="等线"/>
          <w:b/>
          <w:lang w:eastAsia="zh-CN"/>
        </w:rPr>
        <w:t xml:space="preserve"> and MSD</w:t>
      </w:r>
      <w:r w:rsidRPr="00C21923">
        <w:rPr>
          <w:rFonts w:eastAsia="等线"/>
          <w:b/>
          <w:lang w:eastAsia="zh-CN"/>
        </w:rPr>
        <w:t xml:space="preserve"> type</w:t>
      </w:r>
      <w:r>
        <w:rPr>
          <w:rFonts w:eastAsia="等线"/>
          <w:b/>
          <w:lang w:eastAsia="zh-CN"/>
        </w:rPr>
        <w:t>/</w:t>
      </w:r>
      <w:r w:rsidRPr="00C21923">
        <w:rPr>
          <w:rFonts w:eastAsia="等线"/>
          <w:b/>
          <w:lang w:eastAsia="zh-CN"/>
        </w:rPr>
        <w:t>order</w:t>
      </w:r>
      <w:r>
        <w:rPr>
          <w:rFonts w:eastAsia="等线"/>
          <w:b/>
          <w:lang w:eastAsia="zh-CN"/>
        </w:rPr>
        <w:t>/value.</w:t>
      </w:r>
    </w:p>
    <w:p w14:paraId="3B42DAA3" w14:textId="77777777" w:rsidR="00095EE4" w:rsidRDefault="00095EE4" w:rsidP="00095EE4">
      <w:pPr>
        <w:ind w:left="1418" w:hangingChars="709" w:hanging="1418"/>
        <w:rPr>
          <w:rFonts w:eastAsia="等线"/>
          <w:b/>
          <w:lang w:val="en-US" w:eastAsia="zh-CN"/>
        </w:rPr>
      </w:pPr>
    </w:p>
    <w:p w14:paraId="0202CA7F" w14:textId="077F5740" w:rsidR="00095EE4" w:rsidRPr="00391BDC" w:rsidRDefault="00095EE4" w:rsidP="00095EE4">
      <w:pPr>
        <w:ind w:left="1418" w:hangingChars="709" w:hanging="1418"/>
        <w:rPr>
          <w:rFonts w:eastAsia="等线"/>
          <w:b/>
          <w:lang w:val="en-US" w:eastAsia="zh-CN"/>
        </w:rPr>
      </w:pPr>
      <w:r w:rsidRPr="00095EE4">
        <w:rPr>
          <w:rFonts w:eastAsia="等线" w:hint="eastAsia"/>
          <w:b/>
          <w:highlight w:val="lightGray"/>
          <w:lang w:val="en-US" w:eastAsia="zh-CN"/>
        </w:rPr>
        <w:t>Proposal</w:t>
      </w:r>
      <w:r w:rsidRPr="00095EE4">
        <w:rPr>
          <w:rFonts w:eastAsia="等线"/>
          <w:b/>
          <w:highlight w:val="lightGray"/>
          <w:lang w:val="en-US" w:eastAsia="zh-CN"/>
        </w:rPr>
        <w:t xml:space="preserve"> 4</w:t>
      </w:r>
      <w:r w:rsidRPr="00095EE4">
        <w:rPr>
          <w:rFonts w:eastAsia="等线" w:hint="eastAsia"/>
          <w:b/>
          <w:highlight w:val="lightGray"/>
          <w:lang w:val="en-US" w:eastAsia="zh-CN"/>
        </w:rPr>
        <w:t>:</w:t>
      </w:r>
      <w:r w:rsidRPr="002A7E3E">
        <w:rPr>
          <w:rFonts w:eastAsia="等线" w:hint="eastAsia"/>
          <w:b/>
          <w:lang w:val="en-US" w:eastAsia="zh-CN"/>
        </w:rPr>
        <w:t xml:space="preserve"> </w:t>
      </w:r>
      <w:r w:rsidRPr="002A7E3E">
        <w:rPr>
          <w:rFonts w:eastAsia="等线"/>
          <w:b/>
          <w:lang w:val="en-US" w:eastAsia="zh-CN"/>
        </w:rPr>
        <w:t xml:space="preserve">        </w:t>
      </w:r>
      <w:r w:rsidRPr="00391BDC">
        <w:rPr>
          <w:rFonts w:eastAsia="等线"/>
          <w:b/>
          <w:lang w:val="en-US" w:eastAsia="zh-CN"/>
        </w:rPr>
        <w:t xml:space="preserve">The interference types include </w:t>
      </w:r>
      <w:r>
        <w:rPr>
          <w:rFonts w:eastAsia="等线"/>
          <w:b/>
          <w:lang w:val="en-US" w:eastAsia="zh-CN"/>
        </w:rPr>
        <w:t>H</w:t>
      </w:r>
      <w:r w:rsidRPr="00391BDC">
        <w:rPr>
          <w:rFonts w:eastAsia="等线"/>
          <w:b/>
          <w:lang w:val="en-US" w:eastAsia="zh-CN"/>
        </w:rPr>
        <w:t>armonics, IMD, Tx leakage</w:t>
      </w:r>
      <w:r>
        <w:rPr>
          <w:rFonts w:eastAsia="等线"/>
          <w:b/>
          <w:lang w:val="en-US" w:eastAsia="zh-CN"/>
        </w:rPr>
        <w:t xml:space="preserve"> and</w:t>
      </w:r>
      <w:r w:rsidRPr="00391BDC">
        <w:rPr>
          <w:rFonts w:eastAsia="等线"/>
          <w:b/>
          <w:lang w:val="en-US" w:eastAsia="zh-CN"/>
        </w:rPr>
        <w:t xml:space="preserve"> harmonic mixing.</w:t>
      </w:r>
      <w:r>
        <w:rPr>
          <w:rFonts w:eastAsia="等线"/>
          <w:b/>
          <w:lang w:val="en-US" w:eastAsia="zh-CN"/>
        </w:rPr>
        <w:t xml:space="preserve"> And t</w:t>
      </w:r>
      <w:r w:rsidRPr="00391BDC">
        <w:rPr>
          <w:rFonts w:eastAsia="等线"/>
          <w:b/>
          <w:lang w:val="en-US" w:eastAsia="zh-CN"/>
        </w:rPr>
        <w:t xml:space="preserve">he </w:t>
      </w:r>
      <w:r>
        <w:rPr>
          <w:rFonts w:eastAsia="等线"/>
          <w:b/>
          <w:lang w:val="en-US" w:eastAsia="zh-CN"/>
        </w:rPr>
        <w:t xml:space="preserve">interference </w:t>
      </w:r>
      <w:r w:rsidRPr="00391BDC">
        <w:rPr>
          <w:rFonts w:eastAsia="等线"/>
          <w:b/>
          <w:lang w:val="en-US" w:eastAsia="zh-CN"/>
        </w:rPr>
        <w:t>order can be {1, 2, 3, 4, 5}.</w:t>
      </w:r>
    </w:p>
    <w:p w14:paraId="08060619" w14:textId="77777777" w:rsidR="00095EE4" w:rsidRDefault="00095EE4" w:rsidP="00095EE4">
      <w:pPr>
        <w:ind w:left="1418" w:hangingChars="709" w:hanging="1418"/>
        <w:rPr>
          <w:rFonts w:eastAsia="等线"/>
          <w:b/>
          <w:lang w:val="en-US" w:eastAsia="zh-CN"/>
        </w:rPr>
      </w:pPr>
    </w:p>
    <w:p w14:paraId="401F0AF5" w14:textId="0ECA7563" w:rsidR="00095EE4" w:rsidRDefault="00095EE4" w:rsidP="00095EE4">
      <w:pPr>
        <w:ind w:left="1418" w:hangingChars="709" w:hanging="1418"/>
        <w:rPr>
          <w:rFonts w:eastAsia="等线"/>
          <w:b/>
          <w:lang w:val="en-US" w:eastAsia="zh-CN"/>
        </w:rPr>
      </w:pPr>
      <w:r w:rsidRPr="001A2991">
        <w:rPr>
          <w:rFonts w:eastAsia="等线"/>
          <w:b/>
          <w:lang w:val="en-US" w:eastAsia="zh-CN"/>
        </w:rPr>
        <w:t>Observation</w:t>
      </w:r>
      <w:r w:rsidRPr="001A2991">
        <w:rPr>
          <w:rFonts w:eastAsia="等线" w:hint="eastAsia"/>
          <w:b/>
          <w:lang w:val="en-US" w:eastAsia="zh-CN"/>
        </w:rPr>
        <w:t xml:space="preserve"> </w:t>
      </w:r>
      <w:r>
        <w:rPr>
          <w:rFonts w:eastAsia="等线"/>
          <w:b/>
          <w:lang w:val="en-US" w:eastAsia="zh-CN"/>
        </w:rPr>
        <w:t>6</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Reporting thresholds can be discussed together with reporting value ranges. Once the value range is determined the thresholds are clear.</w:t>
      </w:r>
    </w:p>
    <w:p w14:paraId="01F421EA" w14:textId="77777777" w:rsidR="00095EE4" w:rsidRDefault="00095EE4" w:rsidP="00095EE4">
      <w:pPr>
        <w:ind w:left="1418" w:hangingChars="709" w:hanging="1418"/>
        <w:rPr>
          <w:rFonts w:eastAsia="等线"/>
          <w:lang w:val="en-US" w:eastAsia="zh-CN"/>
        </w:rPr>
      </w:pPr>
    </w:p>
    <w:p w14:paraId="0DC5CE60" w14:textId="77777777" w:rsidR="00095EE4" w:rsidRDefault="00095EE4" w:rsidP="00095EE4">
      <w:pPr>
        <w:ind w:left="1418" w:hangingChars="709" w:hanging="1418"/>
        <w:rPr>
          <w:rFonts w:eastAsia="等线"/>
          <w:b/>
          <w:lang w:val="en-US" w:eastAsia="zh-CN"/>
        </w:rPr>
      </w:pPr>
      <w:r w:rsidRPr="00095EE4">
        <w:rPr>
          <w:rFonts w:eastAsia="等线" w:hint="eastAsia"/>
          <w:b/>
          <w:highlight w:val="lightGray"/>
          <w:lang w:val="en-US" w:eastAsia="zh-CN"/>
        </w:rPr>
        <w:t>Proposal</w:t>
      </w:r>
      <w:r w:rsidRPr="00095EE4">
        <w:rPr>
          <w:rFonts w:eastAsia="等线"/>
          <w:b/>
          <w:highlight w:val="lightGray"/>
          <w:lang w:val="en-US" w:eastAsia="zh-CN"/>
        </w:rPr>
        <w:t xml:space="preserve"> 5</w:t>
      </w:r>
      <w:r w:rsidRPr="00095EE4">
        <w:rPr>
          <w:rFonts w:eastAsia="等线" w:hint="eastAsia"/>
          <w:b/>
          <w:highlight w:val="lightGray"/>
          <w:lang w:val="en-US" w:eastAsia="zh-CN"/>
        </w:rPr>
        <w:t>:</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Consider below low MSD reporting range as starting point. UE report improved MSD as long as the real MSD is below the largest value range, for example 20dB here.</w:t>
      </w:r>
    </w:p>
    <w:p w14:paraId="788AED79" w14:textId="77777777" w:rsidR="00095EE4" w:rsidRPr="00776E65" w:rsidRDefault="00095EE4" w:rsidP="00095EE4">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0</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5dB</w:t>
      </w:r>
    </w:p>
    <w:p w14:paraId="04C53F6F" w14:textId="77777777" w:rsidR="00095EE4" w:rsidRPr="00776E65" w:rsidRDefault="00095EE4" w:rsidP="00095EE4">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5</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10dB</w:t>
      </w:r>
    </w:p>
    <w:p w14:paraId="1E1F3E32" w14:textId="77777777" w:rsidR="00095EE4" w:rsidRPr="00776E65" w:rsidRDefault="00095EE4" w:rsidP="00095EE4">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10</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15dB</w:t>
      </w:r>
    </w:p>
    <w:p w14:paraId="2FA1D8D6" w14:textId="77777777" w:rsidR="00095EE4" w:rsidRPr="00776E65" w:rsidRDefault="00095EE4" w:rsidP="00095EE4">
      <w:pPr>
        <w:pStyle w:val="af5"/>
        <w:numPr>
          <w:ilvl w:val="3"/>
          <w:numId w:val="19"/>
        </w:numPr>
        <w:ind w:leftChars="0"/>
        <w:rPr>
          <w:rFonts w:ascii="Times New Roman" w:eastAsia="等线" w:hAnsi="Times New Roman"/>
          <w:b/>
          <w:kern w:val="0"/>
          <w:szCs w:val="20"/>
          <w:lang w:eastAsia="zh-CN"/>
        </w:rPr>
      </w:pPr>
      <w:r w:rsidRPr="00776E65">
        <w:rPr>
          <w:rFonts w:ascii="Times New Roman" w:eastAsia="等线" w:hAnsi="Times New Roman"/>
          <w:b/>
          <w:kern w:val="0"/>
          <w:szCs w:val="20"/>
          <w:lang w:eastAsia="zh-CN"/>
        </w:rPr>
        <w:t>15</w:t>
      </w:r>
      <w:r w:rsidRPr="00776E65">
        <w:rPr>
          <w:rFonts w:ascii="Times New Roman" w:eastAsia="等线" w:hAnsi="Times New Roman" w:hint="eastAsia"/>
          <w:b/>
          <w:kern w:val="0"/>
          <w:szCs w:val="20"/>
          <w:lang w:eastAsia="zh-CN"/>
        </w:rPr>
        <w:t>≤</w:t>
      </w:r>
      <w:r w:rsidRPr="00776E65">
        <w:rPr>
          <w:rFonts w:ascii="Times New Roman" w:eastAsia="等线" w:hAnsi="Times New Roman" w:hint="eastAsia"/>
          <w:b/>
          <w:kern w:val="0"/>
          <w:szCs w:val="20"/>
          <w:lang w:eastAsia="zh-CN"/>
        </w:rPr>
        <w:t>U</w:t>
      </w:r>
      <w:r w:rsidRPr="00776E65">
        <w:rPr>
          <w:rFonts w:ascii="Times New Roman" w:eastAsia="等线" w:hAnsi="Times New Roman"/>
          <w:b/>
          <w:kern w:val="0"/>
          <w:szCs w:val="20"/>
          <w:lang w:eastAsia="zh-CN"/>
        </w:rPr>
        <w:t xml:space="preserve">E Real </w:t>
      </w:r>
      <w:r w:rsidRPr="00776E65">
        <w:rPr>
          <w:rFonts w:ascii="Times New Roman" w:eastAsia="等线" w:hAnsi="Times New Roman" w:hint="eastAsia"/>
          <w:b/>
          <w:kern w:val="0"/>
          <w:szCs w:val="20"/>
          <w:lang w:eastAsia="zh-CN"/>
        </w:rPr>
        <w:t>M</w:t>
      </w:r>
      <w:r w:rsidRPr="00776E65">
        <w:rPr>
          <w:rFonts w:ascii="Times New Roman" w:eastAsia="等线" w:hAnsi="Times New Roman"/>
          <w:b/>
          <w:kern w:val="0"/>
          <w:szCs w:val="20"/>
          <w:lang w:eastAsia="zh-CN"/>
        </w:rPr>
        <w:t>SD</w:t>
      </w:r>
      <w:r w:rsidRPr="00776E65">
        <w:rPr>
          <w:rFonts w:ascii="Times New Roman" w:eastAsia="等线" w:hAnsi="Times New Roman" w:hint="eastAsia"/>
          <w:b/>
          <w:kern w:val="0"/>
          <w:szCs w:val="20"/>
          <w:lang w:eastAsia="zh-CN"/>
        </w:rPr>
        <w:t>＜</w:t>
      </w:r>
      <w:r w:rsidRPr="00776E65">
        <w:rPr>
          <w:rFonts w:ascii="Times New Roman" w:eastAsia="等线" w:hAnsi="Times New Roman"/>
          <w:b/>
          <w:kern w:val="0"/>
          <w:szCs w:val="20"/>
          <w:lang w:eastAsia="zh-CN"/>
        </w:rPr>
        <w:t>20dB</w:t>
      </w:r>
    </w:p>
    <w:p w14:paraId="1BA32EF1" w14:textId="77777777" w:rsidR="00095EE4" w:rsidRDefault="00095EE4" w:rsidP="00095EE4">
      <w:pPr>
        <w:ind w:left="1418" w:hangingChars="709" w:hanging="1418"/>
        <w:rPr>
          <w:rFonts w:eastAsia="等线"/>
          <w:b/>
          <w:lang w:val="en-US" w:eastAsia="zh-CN"/>
        </w:rPr>
      </w:pPr>
    </w:p>
    <w:p w14:paraId="6F0846F5" w14:textId="6A24AA39" w:rsidR="00095EE4" w:rsidRDefault="00095EE4" w:rsidP="00095EE4">
      <w:pPr>
        <w:ind w:left="1418" w:hangingChars="709" w:hanging="1418"/>
        <w:rPr>
          <w:rFonts w:eastAsia="等线"/>
          <w:b/>
          <w:lang w:val="en-US" w:eastAsia="zh-CN"/>
        </w:rPr>
      </w:pPr>
      <w:r w:rsidRPr="001A2991">
        <w:rPr>
          <w:rFonts w:eastAsia="等线"/>
          <w:b/>
          <w:lang w:val="en-US" w:eastAsia="zh-CN"/>
        </w:rPr>
        <w:t>Observation</w:t>
      </w:r>
      <w:r>
        <w:rPr>
          <w:rFonts w:eastAsia="等线"/>
          <w:b/>
          <w:lang w:val="en-US" w:eastAsia="zh-CN"/>
        </w:rPr>
        <w:t xml:space="preserve"> 7</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There are many band combinations with small MSD requirement in the spec, for these band combinations there is no need for UE to further report the low MSD capability.</w:t>
      </w:r>
    </w:p>
    <w:p w14:paraId="39A5808D" w14:textId="77777777" w:rsidR="00095EE4" w:rsidRDefault="00095EE4" w:rsidP="00095EE4">
      <w:pPr>
        <w:ind w:left="1418" w:hangingChars="709" w:hanging="1418"/>
        <w:rPr>
          <w:rFonts w:eastAsia="等线"/>
          <w:b/>
          <w:lang w:val="en-US" w:eastAsia="zh-CN"/>
        </w:rPr>
      </w:pPr>
    </w:p>
    <w:p w14:paraId="2B970E34" w14:textId="5E4C8C0C" w:rsidR="00095EE4" w:rsidRDefault="00095EE4" w:rsidP="00095EE4">
      <w:pPr>
        <w:ind w:left="1418" w:hangingChars="709" w:hanging="1418"/>
        <w:rPr>
          <w:rFonts w:eastAsia="等线"/>
          <w:b/>
          <w:lang w:val="en-US" w:eastAsia="zh-CN"/>
        </w:rPr>
      </w:pPr>
      <w:r w:rsidRPr="00095EE4">
        <w:rPr>
          <w:rFonts w:eastAsia="等线" w:hint="eastAsia"/>
          <w:b/>
          <w:highlight w:val="lightGray"/>
          <w:lang w:val="en-US" w:eastAsia="zh-CN"/>
        </w:rPr>
        <w:t>Proposal</w:t>
      </w:r>
      <w:r w:rsidRPr="00095EE4">
        <w:rPr>
          <w:rFonts w:eastAsia="等线"/>
          <w:b/>
          <w:highlight w:val="lightGray"/>
          <w:lang w:val="en-US" w:eastAsia="zh-CN"/>
        </w:rPr>
        <w:t xml:space="preserve"> 6</w:t>
      </w:r>
      <w:r w:rsidRPr="00095EE4">
        <w:rPr>
          <w:rFonts w:eastAsia="等线" w:hint="eastAsia"/>
          <w:b/>
          <w:highlight w:val="lightGray"/>
          <w:lang w:val="en-US" w:eastAsia="zh-CN"/>
        </w:rPr>
        <w:t>:</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Low MSD reporting need to exclude the band combinations with already small MSD requirements defined in the spec.</w:t>
      </w:r>
    </w:p>
    <w:p w14:paraId="5D08BBA1" w14:textId="77777777" w:rsidR="00095EE4" w:rsidRPr="00DB3BC8" w:rsidRDefault="00095EE4" w:rsidP="00095EE4">
      <w:pPr>
        <w:ind w:left="1418" w:hangingChars="709" w:hanging="1418"/>
        <w:rPr>
          <w:rFonts w:eastAsia="等线"/>
          <w:b/>
          <w:lang w:val="en-US" w:eastAsia="zh-CN"/>
        </w:rPr>
      </w:pPr>
    </w:p>
    <w:p w14:paraId="3312E80E" w14:textId="77777777" w:rsidR="00095EE4" w:rsidRDefault="00095EE4" w:rsidP="00095EE4">
      <w:pPr>
        <w:ind w:left="1418" w:hangingChars="709" w:hanging="1418"/>
        <w:rPr>
          <w:rFonts w:eastAsia="等线"/>
          <w:b/>
          <w:lang w:val="en-US" w:eastAsia="zh-CN"/>
        </w:rPr>
      </w:pPr>
      <w:r w:rsidRPr="00095EE4">
        <w:rPr>
          <w:rFonts w:eastAsia="等线" w:hint="eastAsia"/>
          <w:b/>
          <w:highlight w:val="lightGray"/>
          <w:lang w:val="en-US" w:eastAsia="zh-CN"/>
        </w:rPr>
        <w:t>Proposal</w:t>
      </w:r>
      <w:r w:rsidRPr="00095EE4">
        <w:rPr>
          <w:rFonts w:eastAsia="等线"/>
          <w:b/>
          <w:highlight w:val="lightGray"/>
          <w:lang w:val="en-US" w:eastAsia="zh-CN"/>
        </w:rPr>
        <w:t xml:space="preserve"> 7</w:t>
      </w:r>
      <w:r w:rsidRPr="00095EE4">
        <w:rPr>
          <w:rFonts w:eastAsia="等线" w:hint="eastAsia"/>
          <w:b/>
          <w:highlight w:val="lightGray"/>
          <w:lang w:val="en-US" w:eastAsia="zh-CN"/>
        </w:rPr>
        <w:t>:</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 The band </w:t>
      </w:r>
      <w:r w:rsidRPr="00C22763">
        <w:rPr>
          <w:rFonts w:eastAsia="等线"/>
          <w:b/>
          <w:lang w:val="en-US" w:eastAsia="zh-CN"/>
        </w:rPr>
        <w:t xml:space="preserve">combinations with </w:t>
      </w:r>
      <w:r>
        <w:rPr>
          <w:rFonts w:eastAsia="等线"/>
          <w:b/>
          <w:lang w:val="en-US" w:eastAsia="zh-CN"/>
        </w:rPr>
        <w:t>less</w:t>
      </w:r>
      <w:r w:rsidRPr="00C22763">
        <w:rPr>
          <w:rFonts w:eastAsia="等线"/>
          <w:b/>
          <w:lang w:val="en-US" w:eastAsia="zh-CN"/>
        </w:rPr>
        <w:t xml:space="preserve"> than </w:t>
      </w:r>
      <w:r>
        <w:rPr>
          <w:rFonts w:eastAsia="等线"/>
          <w:b/>
          <w:lang w:val="en-US" w:eastAsia="zh-CN"/>
        </w:rPr>
        <w:t>[5</w:t>
      </w:r>
      <w:r w:rsidRPr="00C22763">
        <w:rPr>
          <w:rFonts w:eastAsia="等线"/>
          <w:b/>
          <w:lang w:val="en-US" w:eastAsia="zh-CN"/>
        </w:rPr>
        <w:t>dB</w:t>
      </w:r>
      <w:r>
        <w:rPr>
          <w:rFonts w:eastAsia="等线"/>
          <w:b/>
          <w:lang w:val="en-US" w:eastAsia="zh-CN"/>
        </w:rPr>
        <w:t>]</w:t>
      </w:r>
      <w:r w:rsidRPr="00C22763">
        <w:rPr>
          <w:rFonts w:eastAsia="等线"/>
          <w:b/>
          <w:lang w:val="en-US" w:eastAsia="zh-CN"/>
        </w:rPr>
        <w:t xml:space="preserve"> MSD</w:t>
      </w:r>
      <w:r>
        <w:rPr>
          <w:rFonts w:eastAsia="等线"/>
          <w:b/>
          <w:lang w:val="en-US" w:eastAsia="zh-CN"/>
        </w:rPr>
        <w:t xml:space="preserve"> requirements</w:t>
      </w:r>
      <w:r w:rsidRPr="00C22763">
        <w:rPr>
          <w:rFonts w:eastAsia="等线"/>
          <w:b/>
          <w:lang w:val="en-US" w:eastAsia="zh-CN"/>
        </w:rPr>
        <w:t xml:space="preserve"> in </w:t>
      </w:r>
      <w:r>
        <w:rPr>
          <w:rFonts w:eastAsia="等线"/>
          <w:b/>
          <w:lang w:val="en-US" w:eastAsia="zh-CN"/>
        </w:rPr>
        <w:t>the</w:t>
      </w:r>
      <w:r w:rsidRPr="00C22763">
        <w:rPr>
          <w:rFonts w:eastAsia="等线"/>
          <w:b/>
          <w:lang w:val="en-US" w:eastAsia="zh-CN"/>
        </w:rPr>
        <w:t xml:space="preserve"> spec</w:t>
      </w:r>
      <w:r>
        <w:rPr>
          <w:rFonts w:eastAsia="等线"/>
          <w:b/>
          <w:lang w:val="en-US" w:eastAsia="zh-CN"/>
        </w:rPr>
        <w:t xml:space="preserve"> doesn’t need to report the improved MSD.</w:t>
      </w:r>
    </w:p>
    <w:p w14:paraId="2EEF2C77" w14:textId="77777777" w:rsidR="00095EE4" w:rsidRDefault="00095EE4" w:rsidP="00095EE4">
      <w:pPr>
        <w:rPr>
          <w:b/>
          <w:u w:val="single"/>
        </w:rPr>
      </w:pPr>
    </w:p>
    <w:p w14:paraId="775D2F62" w14:textId="2889A082" w:rsidR="00095EE4" w:rsidRDefault="00095EE4" w:rsidP="00095EE4">
      <w:pPr>
        <w:rPr>
          <w:b/>
          <w:u w:val="single"/>
        </w:rPr>
      </w:pPr>
      <w:r w:rsidRPr="00095EE4">
        <w:rPr>
          <w:b/>
          <w:u w:val="single"/>
        </w:rPr>
        <w:t>Handling of high order and low order band combinations</w:t>
      </w:r>
    </w:p>
    <w:p w14:paraId="42DF6C73" w14:textId="77777777" w:rsidR="00095EE4" w:rsidRPr="00095EE4" w:rsidRDefault="00095EE4" w:rsidP="00095EE4">
      <w:pPr>
        <w:rPr>
          <w:b/>
          <w:u w:val="single"/>
        </w:rPr>
      </w:pPr>
    </w:p>
    <w:p w14:paraId="4CEFBBAF" w14:textId="77777777" w:rsidR="00095EE4" w:rsidRDefault="00095EE4" w:rsidP="00095EE4">
      <w:pPr>
        <w:ind w:left="1418" w:hangingChars="709" w:hanging="1418"/>
        <w:rPr>
          <w:rFonts w:eastAsia="等线"/>
          <w:b/>
          <w:lang w:val="en-US" w:eastAsia="zh-CN"/>
        </w:rPr>
      </w:pPr>
      <w:r w:rsidRPr="001A2991">
        <w:rPr>
          <w:rFonts w:eastAsia="等线"/>
          <w:b/>
          <w:lang w:val="en-US" w:eastAsia="zh-CN"/>
        </w:rPr>
        <w:t>Observation</w:t>
      </w:r>
      <w:r>
        <w:rPr>
          <w:rFonts w:eastAsia="等线"/>
          <w:b/>
          <w:lang w:val="en-US" w:eastAsia="zh-CN"/>
        </w:rPr>
        <w:t xml:space="preserve"> 8</w:t>
      </w:r>
      <w:r w:rsidRPr="001A2991">
        <w:rPr>
          <w:rFonts w:eastAsia="等线" w:hint="eastAsia"/>
          <w:b/>
          <w:lang w:val="en-US" w:eastAsia="zh-CN"/>
        </w:rPr>
        <w:t xml:space="preserve">: </w:t>
      </w:r>
      <w:r w:rsidRPr="001A2991">
        <w:rPr>
          <w:rFonts w:eastAsia="等线"/>
          <w:b/>
          <w:lang w:val="en-US" w:eastAsia="zh-CN"/>
        </w:rPr>
        <w:t xml:space="preserve"> </w:t>
      </w:r>
      <w:r>
        <w:rPr>
          <w:rFonts w:eastAsia="等线"/>
          <w:b/>
          <w:lang w:val="en-US" w:eastAsia="zh-CN"/>
        </w:rPr>
        <w:t xml:space="preserve"> A</w:t>
      </w:r>
      <w:r w:rsidRPr="00437C26">
        <w:rPr>
          <w:rFonts w:eastAsia="等线"/>
          <w:b/>
          <w:lang w:val="en-US" w:eastAsia="zh-CN"/>
        </w:rPr>
        <w:t xml:space="preserve">ll low order band combination MSDs are </w:t>
      </w:r>
      <w:r>
        <w:rPr>
          <w:rFonts w:eastAsia="等线"/>
          <w:b/>
          <w:lang w:val="en-US" w:eastAsia="zh-CN"/>
        </w:rPr>
        <w:t>covered by</w:t>
      </w:r>
      <w:r w:rsidRPr="00437C26">
        <w:rPr>
          <w:rFonts w:eastAsia="等线"/>
          <w:b/>
          <w:lang w:val="en-US" w:eastAsia="zh-CN"/>
        </w:rPr>
        <w:t xml:space="preserve"> high order band combination, but there are some high order specific MSDs that are not </w:t>
      </w:r>
      <w:r>
        <w:rPr>
          <w:rFonts w:eastAsia="等线"/>
          <w:b/>
          <w:lang w:val="en-US" w:eastAsia="zh-CN"/>
        </w:rPr>
        <w:t>part of</w:t>
      </w:r>
      <w:r w:rsidRPr="00437C26">
        <w:rPr>
          <w:rFonts w:eastAsia="等线"/>
          <w:b/>
          <w:lang w:val="en-US" w:eastAsia="zh-CN"/>
        </w:rPr>
        <w:t xml:space="preserve"> low order band combination</w:t>
      </w:r>
      <w:r>
        <w:rPr>
          <w:rFonts w:eastAsia="等线"/>
          <w:b/>
          <w:lang w:val="en-US" w:eastAsia="zh-CN"/>
        </w:rPr>
        <w:t xml:space="preserve"> MSDs</w:t>
      </w:r>
      <w:r w:rsidRPr="00437C26">
        <w:rPr>
          <w:rFonts w:eastAsia="等线"/>
          <w:b/>
          <w:lang w:val="en-US" w:eastAsia="zh-CN"/>
        </w:rPr>
        <w:t>, e.g. the IMDs produced by two bands fall on a third band.</w:t>
      </w:r>
    </w:p>
    <w:p w14:paraId="72E75452" w14:textId="77777777" w:rsidR="00095EE4" w:rsidRDefault="00095EE4" w:rsidP="00095EE4">
      <w:pPr>
        <w:ind w:left="1418" w:hangingChars="709" w:hanging="1418"/>
        <w:rPr>
          <w:rFonts w:eastAsia="等线"/>
          <w:b/>
          <w:lang w:val="en-US" w:eastAsia="zh-CN"/>
        </w:rPr>
      </w:pPr>
    </w:p>
    <w:p w14:paraId="240016CC" w14:textId="1D41730C" w:rsidR="00095EE4" w:rsidRDefault="00095EE4" w:rsidP="00095EE4">
      <w:pPr>
        <w:ind w:left="1418" w:hangingChars="709" w:hanging="1418"/>
        <w:rPr>
          <w:rFonts w:eastAsia="等线"/>
          <w:b/>
          <w:lang w:val="en-US" w:eastAsia="zh-CN"/>
        </w:rPr>
      </w:pPr>
      <w:r w:rsidRPr="00095EE4">
        <w:rPr>
          <w:rFonts w:eastAsia="等线" w:hint="eastAsia"/>
          <w:b/>
          <w:highlight w:val="lightGray"/>
          <w:lang w:val="en-US" w:eastAsia="zh-CN"/>
        </w:rPr>
        <w:t>Proposal</w:t>
      </w:r>
      <w:r w:rsidRPr="00095EE4">
        <w:rPr>
          <w:rFonts w:eastAsia="等线"/>
          <w:b/>
          <w:highlight w:val="lightGray"/>
          <w:lang w:val="en-US" w:eastAsia="zh-CN"/>
        </w:rPr>
        <w:t xml:space="preserve"> 8</w:t>
      </w:r>
      <w:r w:rsidRPr="00095EE4">
        <w:rPr>
          <w:rFonts w:eastAsia="等线" w:hint="eastAsia"/>
          <w:b/>
          <w:highlight w:val="lightGray"/>
          <w:lang w:val="en-US" w:eastAsia="zh-CN"/>
        </w:rPr>
        <w:t>:</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  I</w:t>
      </w:r>
      <w:r w:rsidRPr="001B1543">
        <w:rPr>
          <w:rFonts w:eastAsia="等线"/>
          <w:b/>
          <w:lang w:val="en-US" w:eastAsia="zh-CN"/>
        </w:rPr>
        <w:t xml:space="preserve">f </w:t>
      </w:r>
      <w:r>
        <w:rPr>
          <w:rFonts w:eastAsia="等线"/>
          <w:b/>
          <w:lang w:val="en-US" w:eastAsia="zh-CN"/>
        </w:rPr>
        <w:t>high</w:t>
      </w:r>
      <w:r w:rsidRPr="001B1543">
        <w:rPr>
          <w:rFonts w:eastAsia="等线"/>
          <w:b/>
          <w:lang w:val="en-US" w:eastAsia="zh-CN"/>
        </w:rPr>
        <w:t xml:space="preserve"> band combination is with low MSD, then the fallback band combinations can also be considered as low MSD</w:t>
      </w:r>
      <w:r>
        <w:rPr>
          <w:rFonts w:eastAsia="等线"/>
          <w:b/>
          <w:lang w:val="en-US" w:eastAsia="zh-CN"/>
        </w:rPr>
        <w:t xml:space="preserve">, because the high band combination </w:t>
      </w:r>
      <w:r w:rsidRPr="001B1543">
        <w:rPr>
          <w:rFonts w:eastAsia="等线"/>
          <w:b/>
          <w:lang w:val="en-US" w:eastAsia="zh-CN"/>
        </w:rPr>
        <w:t>has more complex interference situations</w:t>
      </w:r>
      <w:r>
        <w:rPr>
          <w:rFonts w:eastAsia="等线"/>
          <w:b/>
          <w:lang w:val="en-US" w:eastAsia="zh-CN"/>
        </w:rPr>
        <w:t xml:space="preserve"> and some MSD types are only existing in the high order band combinations, for example IMD from two bands interfere a third band.</w:t>
      </w:r>
    </w:p>
    <w:p w14:paraId="32774B01" w14:textId="77777777" w:rsidR="00095EE4" w:rsidRDefault="00095EE4" w:rsidP="00095EE4">
      <w:pPr>
        <w:ind w:left="1418" w:hangingChars="709" w:hanging="1418"/>
        <w:rPr>
          <w:rFonts w:eastAsia="等线"/>
          <w:b/>
          <w:lang w:val="en-US" w:eastAsia="zh-CN"/>
        </w:rPr>
      </w:pPr>
      <w:r>
        <w:rPr>
          <w:rFonts w:eastAsia="等线"/>
          <w:b/>
          <w:lang w:val="en-US" w:eastAsia="zh-CN"/>
        </w:rPr>
        <w:tab/>
        <w:t xml:space="preserve">And low band combination with low MSD doesn’t mean high band combination is also with low MSD. </w:t>
      </w:r>
    </w:p>
    <w:p w14:paraId="7F2CD1B1" w14:textId="77777777" w:rsidR="006C7487" w:rsidRDefault="006C7487" w:rsidP="006C7487">
      <w:pPr>
        <w:rPr>
          <w:b/>
          <w:u w:val="single"/>
        </w:rPr>
      </w:pPr>
    </w:p>
    <w:p w14:paraId="7DE7D9DF" w14:textId="77777777" w:rsidR="00240C9F" w:rsidRDefault="00240C9F" w:rsidP="00240C9F">
      <w:pPr>
        <w:pStyle w:val="1"/>
        <w:numPr>
          <w:ilvl w:val="0"/>
          <w:numId w:val="0"/>
        </w:numPr>
        <w:rPr>
          <w:rFonts w:eastAsia="宋体"/>
          <w:lang w:eastAsia="zh-CN"/>
        </w:rPr>
      </w:pPr>
      <w:r>
        <w:t>References</w:t>
      </w:r>
    </w:p>
    <w:p w14:paraId="429E3B92" w14:textId="02255329"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C9028A" w:rsidRPr="00C9028A">
        <w:t>RP-221496</w:t>
      </w:r>
      <w:r>
        <w:rPr>
          <w:rFonts w:eastAsia="宋体"/>
          <w:lang w:eastAsia="zh-CN"/>
        </w:rPr>
        <w:t xml:space="preserve">, </w:t>
      </w:r>
      <w:r w:rsidR="00C9028A" w:rsidRPr="00C9028A">
        <w:rPr>
          <w:rFonts w:eastAsia="宋体"/>
          <w:lang w:eastAsia="zh-CN"/>
        </w:rPr>
        <w:t>New WID on Further RF requirements enhancement for NR frequency range 1 (FR1)</w:t>
      </w:r>
    </w:p>
    <w:p w14:paraId="4B6017BF" w14:textId="13CBB559" w:rsidR="00240C9F" w:rsidRDefault="00485CCE" w:rsidP="00215D5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lastRenderedPageBreak/>
        <w:t>[</w:t>
      </w:r>
      <w:r>
        <w:rPr>
          <w:rFonts w:eastAsia="宋体"/>
          <w:lang w:eastAsia="zh-CN"/>
        </w:rPr>
        <w:t xml:space="preserve">2] </w:t>
      </w:r>
      <w:r w:rsidR="00D8512E" w:rsidRPr="00D8512E">
        <w:rPr>
          <w:rFonts w:eastAsia="宋体"/>
          <w:lang w:eastAsia="zh-CN"/>
        </w:rPr>
        <w:t>R4-2220824</w:t>
      </w:r>
      <w:r>
        <w:rPr>
          <w:rFonts w:eastAsia="宋体"/>
          <w:lang w:eastAsia="zh-CN"/>
        </w:rPr>
        <w:t xml:space="preserve">, </w:t>
      </w:r>
      <w:r w:rsidR="00D8512E" w:rsidRPr="00D8512E">
        <w:rPr>
          <w:rFonts w:eastAsia="宋体"/>
          <w:lang w:eastAsia="zh-CN"/>
        </w:rPr>
        <w:t>WF on study for lower MSD</w:t>
      </w:r>
      <w:r>
        <w:rPr>
          <w:rFonts w:eastAsia="宋体"/>
          <w:lang w:eastAsia="zh-CN"/>
        </w:rPr>
        <w:t xml:space="preserve">, </w:t>
      </w:r>
      <w:r w:rsidR="00D8512E">
        <w:rPr>
          <w:rFonts w:eastAsia="宋体"/>
          <w:lang w:eastAsia="zh-CN"/>
        </w:rPr>
        <w:t>Huawei, RAN4</w:t>
      </w:r>
      <w:r w:rsidR="00D8512E" w:rsidRPr="00D8512E">
        <w:rPr>
          <w:rFonts w:eastAsia="宋体"/>
          <w:lang w:eastAsia="zh-CN"/>
        </w:rPr>
        <w:t>#105 2022-11</w:t>
      </w:r>
    </w:p>
    <w:p w14:paraId="08F8CE8F" w14:textId="0577D27E" w:rsidR="00D8512E" w:rsidRPr="00D8512E" w:rsidRDefault="00D8512E" w:rsidP="00D8512E">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Pr="00D8512E">
        <w:rPr>
          <w:rFonts w:eastAsia="宋体"/>
          <w:lang w:eastAsia="zh-CN"/>
        </w:rPr>
        <w:t>R4-2220106</w:t>
      </w:r>
      <w:r>
        <w:rPr>
          <w:rFonts w:eastAsia="宋体"/>
          <w:lang w:eastAsia="zh-CN"/>
        </w:rPr>
        <w:t xml:space="preserve">, </w:t>
      </w:r>
      <w:r w:rsidRPr="00D8512E">
        <w:rPr>
          <w:rFonts w:eastAsia="宋体"/>
          <w:lang w:eastAsia="zh-CN"/>
        </w:rPr>
        <w:t>Topic summary for [105][126] FR1_enh2_part1</w:t>
      </w:r>
      <w:r>
        <w:rPr>
          <w:rFonts w:eastAsia="宋体"/>
          <w:lang w:eastAsia="zh-CN"/>
        </w:rPr>
        <w:t>, Huawei, RAN4</w:t>
      </w:r>
      <w:r w:rsidRPr="00D8512E">
        <w:rPr>
          <w:rFonts w:eastAsia="宋体"/>
          <w:lang w:eastAsia="zh-CN"/>
        </w:rPr>
        <w:t>#105 2022-11</w:t>
      </w:r>
    </w:p>
    <w:sectPr w:rsidR="00D8512E" w:rsidRPr="00D8512E"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6EBF9" w14:textId="77777777" w:rsidR="00D931DB" w:rsidRDefault="00D931DB">
      <w:r>
        <w:separator/>
      </w:r>
    </w:p>
  </w:endnote>
  <w:endnote w:type="continuationSeparator" w:id="0">
    <w:p w14:paraId="10C7F94E" w14:textId="77777777" w:rsidR="00D931DB" w:rsidRDefault="00D93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41A2C" w14:textId="77777777" w:rsidR="00D931DB" w:rsidRDefault="00D931DB">
      <w:r>
        <w:separator/>
      </w:r>
    </w:p>
  </w:footnote>
  <w:footnote w:type="continuationSeparator" w:id="0">
    <w:p w14:paraId="66E48E2D" w14:textId="77777777" w:rsidR="00D931DB" w:rsidRDefault="00D931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C56FA"/>
    <w:multiLevelType w:val="hybridMultilevel"/>
    <w:tmpl w:val="FF62FCA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EE67AB"/>
    <w:multiLevelType w:val="hybridMultilevel"/>
    <w:tmpl w:val="C0B09D3A"/>
    <w:lvl w:ilvl="0" w:tplc="041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4794DA6"/>
    <w:multiLevelType w:val="hybridMultilevel"/>
    <w:tmpl w:val="533208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D41D00"/>
    <w:multiLevelType w:val="hybridMultilevel"/>
    <w:tmpl w:val="7FB011D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4D5147"/>
    <w:multiLevelType w:val="hybridMultilevel"/>
    <w:tmpl w:val="C060A4C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C2C2B"/>
    <w:multiLevelType w:val="hybridMultilevel"/>
    <w:tmpl w:val="532E6844"/>
    <w:lvl w:ilvl="0" w:tplc="041D0003">
      <w:start w:val="1"/>
      <w:numFmt w:val="bullet"/>
      <w:lvlText w:val="o"/>
      <w:lvlJc w:val="left"/>
      <w:pPr>
        <w:ind w:left="820" w:hanging="420"/>
      </w:pPr>
      <w:rPr>
        <w:rFonts w:ascii="Courier New" w:hAnsi="Courier New" w:cs="Courier New"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BB47029"/>
    <w:multiLevelType w:val="hybridMultilevel"/>
    <w:tmpl w:val="696E23E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284C24"/>
    <w:multiLevelType w:val="hybridMultilevel"/>
    <w:tmpl w:val="A5B8FBE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B15765"/>
    <w:multiLevelType w:val="hybridMultilevel"/>
    <w:tmpl w:val="48B24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18"/>
  </w:num>
  <w:num w:numId="4">
    <w:abstractNumId w:val="7"/>
  </w:num>
  <w:num w:numId="5">
    <w:abstractNumId w:val="13"/>
  </w:num>
  <w:num w:numId="6">
    <w:abstractNumId w:val="5"/>
  </w:num>
  <w:num w:numId="7">
    <w:abstractNumId w:val="16"/>
  </w:num>
  <w:num w:numId="8">
    <w:abstractNumId w:val="4"/>
  </w:num>
  <w:num w:numId="9">
    <w:abstractNumId w:val="14"/>
  </w:num>
  <w:num w:numId="10">
    <w:abstractNumId w:val="15"/>
  </w:num>
  <w:num w:numId="11">
    <w:abstractNumId w:val="1"/>
  </w:num>
  <w:num w:numId="12">
    <w:abstractNumId w:val="17"/>
  </w:num>
  <w:num w:numId="13">
    <w:abstractNumId w:val="11"/>
  </w:num>
  <w:num w:numId="14">
    <w:abstractNumId w:val="12"/>
  </w:num>
  <w:num w:numId="15">
    <w:abstractNumId w:val="3"/>
  </w:num>
  <w:num w:numId="16">
    <w:abstractNumId w:val="9"/>
  </w:num>
  <w:num w:numId="17">
    <w:abstractNumId w:val="0"/>
  </w:num>
  <w:num w:numId="18">
    <w:abstractNumId w:val="2"/>
  </w:num>
  <w:num w:numId="1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6E3"/>
    <w:rsid w:val="00001988"/>
    <w:rsid w:val="00001A36"/>
    <w:rsid w:val="00002B27"/>
    <w:rsid w:val="00003044"/>
    <w:rsid w:val="00003A92"/>
    <w:rsid w:val="00003B0D"/>
    <w:rsid w:val="00003DA0"/>
    <w:rsid w:val="00003DA3"/>
    <w:rsid w:val="00003DB1"/>
    <w:rsid w:val="000041DF"/>
    <w:rsid w:val="00005090"/>
    <w:rsid w:val="000051AC"/>
    <w:rsid w:val="000051D9"/>
    <w:rsid w:val="0000520B"/>
    <w:rsid w:val="000052CE"/>
    <w:rsid w:val="00005929"/>
    <w:rsid w:val="00005CBA"/>
    <w:rsid w:val="00006544"/>
    <w:rsid w:val="00006EAD"/>
    <w:rsid w:val="00006FB6"/>
    <w:rsid w:val="0000704D"/>
    <w:rsid w:val="000102B3"/>
    <w:rsid w:val="00010C0C"/>
    <w:rsid w:val="00010D24"/>
    <w:rsid w:val="00011776"/>
    <w:rsid w:val="00011B6C"/>
    <w:rsid w:val="00012A70"/>
    <w:rsid w:val="00013AB6"/>
    <w:rsid w:val="00013C21"/>
    <w:rsid w:val="00013EF6"/>
    <w:rsid w:val="00014221"/>
    <w:rsid w:val="00015048"/>
    <w:rsid w:val="00015C67"/>
    <w:rsid w:val="00015DE9"/>
    <w:rsid w:val="00015ECB"/>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664"/>
    <w:rsid w:val="00024B5F"/>
    <w:rsid w:val="00024D99"/>
    <w:rsid w:val="000255C4"/>
    <w:rsid w:val="0002580F"/>
    <w:rsid w:val="00025E2C"/>
    <w:rsid w:val="000262E1"/>
    <w:rsid w:val="000267C4"/>
    <w:rsid w:val="00026BDC"/>
    <w:rsid w:val="00026F17"/>
    <w:rsid w:val="000272E1"/>
    <w:rsid w:val="0002758A"/>
    <w:rsid w:val="0003022D"/>
    <w:rsid w:val="000307A8"/>
    <w:rsid w:val="00031055"/>
    <w:rsid w:val="000316D2"/>
    <w:rsid w:val="00031EFF"/>
    <w:rsid w:val="00032AFF"/>
    <w:rsid w:val="00032BE1"/>
    <w:rsid w:val="000337FA"/>
    <w:rsid w:val="00033897"/>
    <w:rsid w:val="0003395E"/>
    <w:rsid w:val="0003445B"/>
    <w:rsid w:val="000347BA"/>
    <w:rsid w:val="000348C8"/>
    <w:rsid w:val="000354B9"/>
    <w:rsid w:val="0003552C"/>
    <w:rsid w:val="00035593"/>
    <w:rsid w:val="00035742"/>
    <w:rsid w:val="00035FFD"/>
    <w:rsid w:val="000371BA"/>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C1F"/>
    <w:rsid w:val="00045FD9"/>
    <w:rsid w:val="0004668A"/>
    <w:rsid w:val="0004680C"/>
    <w:rsid w:val="00046A42"/>
    <w:rsid w:val="00046D81"/>
    <w:rsid w:val="00046F8B"/>
    <w:rsid w:val="00047A3B"/>
    <w:rsid w:val="0005020A"/>
    <w:rsid w:val="00050264"/>
    <w:rsid w:val="000510BF"/>
    <w:rsid w:val="00051975"/>
    <w:rsid w:val="00051C3D"/>
    <w:rsid w:val="00051F83"/>
    <w:rsid w:val="00052D7D"/>
    <w:rsid w:val="0005324A"/>
    <w:rsid w:val="0005392E"/>
    <w:rsid w:val="00053CA7"/>
    <w:rsid w:val="00053E45"/>
    <w:rsid w:val="00054566"/>
    <w:rsid w:val="00054EDF"/>
    <w:rsid w:val="000562CE"/>
    <w:rsid w:val="00056D90"/>
    <w:rsid w:val="00057271"/>
    <w:rsid w:val="00057784"/>
    <w:rsid w:val="0006072E"/>
    <w:rsid w:val="0006081C"/>
    <w:rsid w:val="00061143"/>
    <w:rsid w:val="00061539"/>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1DBF"/>
    <w:rsid w:val="00073950"/>
    <w:rsid w:val="000739AB"/>
    <w:rsid w:val="00074DCC"/>
    <w:rsid w:val="0007504C"/>
    <w:rsid w:val="00075813"/>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8B6"/>
    <w:rsid w:val="00093B09"/>
    <w:rsid w:val="00094269"/>
    <w:rsid w:val="0009531F"/>
    <w:rsid w:val="0009543E"/>
    <w:rsid w:val="000959AF"/>
    <w:rsid w:val="00095EE4"/>
    <w:rsid w:val="000966A3"/>
    <w:rsid w:val="00096C13"/>
    <w:rsid w:val="00097068"/>
    <w:rsid w:val="0009751E"/>
    <w:rsid w:val="000977B2"/>
    <w:rsid w:val="000A04F2"/>
    <w:rsid w:val="000A0678"/>
    <w:rsid w:val="000A0AB5"/>
    <w:rsid w:val="000A0BA7"/>
    <w:rsid w:val="000A1B05"/>
    <w:rsid w:val="000A220D"/>
    <w:rsid w:val="000A27B1"/>
    <w:rsid w:val="000A33B4"/>
    <w:rsid w:val="000A5051"/>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728"/>
    <w:rsid w:val="000B2D68"/>
    <w:rsid w:val="000B36D0"/>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C0246"/>
    <w:rsid w:val="000C0A83"/>
    <w:rsid w:val="000C0B43"/>
    <w:rsid w:val="000C13AF"/>
    <w:rsid w:val="000C1F50"/>
    <w:rsid w:val="000C307E"/>
    <w:rsid w:val="000C3A65"/>
    <w:rsid w:val="000C420A"/>
    <w:rsid w:val="000C42DD"/>
    <w:rsid w:val="000C4AA4"/>
    <w:rsid w:val="000C4ADB"/>
    <w:rsid w:val="000C4E58"/>
    <w:rsid w:val="000C5007"/>
    <w:rsid w:val="000C529B"/>
    <w:rsid w:val="000C5CAB"/>
    <w:rsid w:val="000C64BD"/>
    <w:rsid w:val="000C6BDE"/>
    <w:rsid w:val="000C726F"/>
    <w:rsid w:val="000C72BC"/>
    <w:rsid w:val="000C7314"/>
    <w:rsid w:val="000D01EB"/>
    <w:rsid w:val="000D0271"/>
    <w:rsid w:val="000D11EB"/>
    <w:rsid w:val="000D1944"/>
    <w:rsid w:val="000D2134"/>
    <w:rsid w:val="000D23E9"/>
    <w:rsid w:val="000D286E"/>
    <w:rsid w:val="000D2BC1"/>
    <w:rsid w:val="000D2F40"/>
    <w:rsid w:val="000D3B28"/>
    <w:rsid w:val="000D455D"/>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A2A"/>
    <w:rsid w:val="000E7C52"/>
    <w:rsid w:val="000F06FC"/>
    <w:rsid w:val="000F2D12"/>
    <w:rsid w:val="000F2F80"/>
    <w:rsid w:val="000F443B"/>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7FF"/>
    <w:rsid w:val="001053FE"/>
    <w:rsid w:val="00105795"/>
    <w:rsid w:val="00105F52"/>
    <w:rsid w:val="00107622"/>
    <w:rsid w:val="00107D2B"/>
    <w:rsid w:val="00107D77"/>
    <w:rsid w:val="0011032A"/>
    <w:rsid w:val="001106BC"/>
    <w:rsid w:val="00110799"/>
    <w:rsid w:val="00110BBB"/>
    <w:rsid w:val="0011113E"/>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1F5"/>
    <w:rsid w:val="001357BA"/>
    <w:rsid w:val="00135836"/>
    <w:rsid w:val="0013583B"/>
    <w:rsid w:val="00135A36"/>
    <w:rsid w:val="001362EA"/>
    <w:rsid w:val="0013630E"/>
    <w:rsid w:val="00136828"/>
    <w:rsid w:val="00136B6B"/>
    <w:rsid w:val="00137806"/>
    <w:rsid w:val="0013783D"/>
    <w:rsid w:val="00137C10"/>
    <w:rsid w:val="00137DD1"/>
    <w:rsid w:val="00137F7F"/>
    <w:rsid w:val="00140D75"/>
    <w:rsid w:val="00140E60"/>
    <w:rsid w:val="00140FC4"/>
    <w:rsid w:val="001416B2"/>
    <w:rsid w:val="0014195B"/>
    <w:rsid w:val="00141CEC"/>
    <w:rsid w:val="00141D7C"/>
    <w:rsid w:val="0014261C"/>
    <w:rsid w:val="001428CF"/>
    <w:rsid w:val="0014313A"/>
    <w:rsid w:val="00143705"/>
    <w:rsid w:val="00143897"/>
    <w:rsid w:val="001448FA"/>
    <w:rsid w:val="00144BE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290"/>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49B"/>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58D1"/>
    <w:rsid w:val="00185CFD"/>
    <w:rsid w:val="00186472"/>
    <w:rsid w:val="001865EF"/>
    <w:rsid w:val="001868D6"/>
    <w:rsid w:val="00186C7A"/>
    <w:rsid w:val="00186F43"/>
    <w:rsid w:val="001872B5"/>
    <w:rsid w:val="00187729"/>
    <w:rsid w:val="001909A3"/>
    <w:rsid w:val="00192506"/>
    <w:rsid w:val="00192F6A"/>
    <w:rsid w:val="00192FAA"/>
    <w:rsid w:val="001933E6"/>
    <w:rsid w:val="0019355E"/>
    <w:rsid w:val="001935E7"/>
    <w:rsid w:val="00193C69"/>
    <w:rsid w:val="00193FD1"/>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2991"/>
    <w:rsid w:val="001A2D8B"/>
    <w:rsid w:val="001A301A"/>
    <w:rsid w:val="001A357D"/>
    <w:rsid w:val="001A3740"/>
    <w:rsid w:val="001A3AC1"/>
    <w:rsid w:val="001A4AE9"/>
    <w:rsid w:val="001A5586"/>
    <w:rsid w:val="001A5981"/>
    <w:rsid w:val="001A5C8F"/>
    <w:rsid w:val="001A6187"/>
    <w:rsid w:val="001A7342"/>
    <w:rsid w:val="001A75CF"/>
    <w:rsid w:val="001B0CEB"/>
    <w:rsid w:val="001B0EE7"/>
    <w:rsid w:val="001B0FAA"/>
    <w:rsid w:val="001B12D4"/>
    <w:rsid w:val="001B1423"/>
    <w:rsid w:val="001B1543"/>
    <w:rsid w:val="001B171E"/>
    <w:rsid w:val="001B1BD3"/>
    <w:rsid w:val="001B1CC8"/>
    <w:rsid w:val="001B2D2E"/>
    <w:rsid w:val="001B2E1A"/>
    <w:rsid w:val="001B3E69"/>
    <w:rsid w:val="001B3F07"/>
    <w:rsid w:val="001B4110"/>
    <w:rsid w:val="001B42BE"/>
    <w:rsid w:val="001B4705"/>
    <w:rsid w:val="001B4D95"/>
    <w:rsid w:val="001B58F8"/>
    <w:rsid w:val="001B5CBB"/>
    <w:rsid w:val="001B6151"/>
    <w:rsid w:val="001B74A2"/>
    <w:rsid w:val="001B7524"/>
    <w:rsid w:val="001B76A7"/>
    <w:rsid w:val="001B7AAA"/>
    <w:rsid w:val="001C03E1"/>
    <w:rsid w:val="001C040B"/>
    <w:rsid w:val="001C16AE"/>
    <w:rsid w:val="001C1D88"/>
    <w:rsid w:val="001C2730"/>
    <w:rsid w:val="001C3235"/>
    <w:rsid w:val="001C34D1"/>
    <w:rsid w:val="001C39BD"/>
    <w:rsid w:val="001C3E2F"/>
    <w:rsid w:val="001C3F95"/>
    <w:rsid w:val="001C4394"/>
    <w:rsid w:val="001C51A6"/>
    <w:rsid w:val="001C59CF"/>
    <w:rsid w:val="001C6CB8"/>
    <w:rsid w:val="001C7E47"/>
    <w:rsid w:val="001D03BF"/>
    <w:rsid w:val="001D04FF"/>
    <w:rsid w:val="001D0717"/>
    <w:rsid w:val="001D1B80"/>
    <w:rsid w:val="001D1BA7"/>
    <w:rsid w:val="001D1F79"/>
    <w:rsid w:val="001D254D"/>
    <w:rsid w:val="001D29F5"/>
    <w:rsid w:val="001D2D48"/>
    <w:rsid w:val="001D321B"/>
    <w:rsid w:val="001D34CB"/>
    <w:rsid w:val="001D4152"/>
    <w:rsid w:val="001D433C"/>
    <w:rsid w:val="001D4632"/>
    <w:rsid w:val="001D4697"/>
    <w:rsid w:val="001D48B9"/>
    <w:rsid w:val="001D4949"/>
    <w:rsid w:val="001D501D"/>
    <w:rsid w:val="001D58C6"/>
    <w:rsid w:val="001D5C34"/>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168"/>
    <w:rsid w:val="001E377F"/>
    <w:rsid w:val="001E4D6E"/>
    <w:rsid w:val="001E57EF"/>
    <w:rsid w:val="001E59F7"/>
    <w:rsid w:val="001E66B5"/>
    <w:rsid w:val="001E69F1"/>
    <w:rsid w:val="001E6C39"/>
    <w:rsid w:val="001E74CF"/>
    <w:rsid w:val="001E75FB"/>
    <w:rsid w:val="001E7A9E"/>
    <w:rsid w:val="001F0192"/>
    <w:rsid w:val="001F17B3"/>
    <w:rsid w:val="001F23B3"/>
    <w:rsid w:val="001F2737"/>
    <w:rsid w:val="001F3884"/>
    <w:rsid w:val="001F38E1"/>
    <w:rsid w:val="001F3B46"/>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8D5"/>
    <w:rsid w:val="002109AE"/>
    <w:rsid w:val="00210D56"/>
    <w:rsid w:val="0021189D"/>
    <w:rsid w:val="00212505"/>
    <w:rsid w:val="0021275D"/>
    <w:rsid w:val="00212D26"/>
    <w:rsid w:val="00212FFE"/>
    <w:rsid w:val="002131F0"/>
    <w:rsid w:val="00213239"/>
    <w:rsid w:val="002140B8"/>
    <w:rsid w:val="002141DC"/>
    <w:rsid w:val="0021439B"/>
    <w:rsid w:val="002147C7"/>
    <w:rsid w:val="00214C3A"/>
    <w:rsid w:val="00214EA0"/>
    <w:rsid w:val="00214EF3"/>
    <w:rsid w:val="00215211"/>
    <w:rsid w:val="002155CD"/>
    <w:rsid w:val="00215AF4"/>
    <w:rsid w:val="00215D5A"/>
    <w:rsid w:val="00215F9C"/>
    <w:rsid w:val="00216073"/>
    <w:rsid w:val="00216330"/>
    <w:rsid w:val="00216D6C"/>
    <w:rsid w:val="002176C4"/>
    <w:rsid w:val="00217E30"/>
    <w:rsid w:val="00217F3B"/>
    <w:rsid w:val="00220112"/>
    <w:rsid w:val="0022022D"/>
    <w:rsid w:val="0022040E"/>
    <w:rsid w:val="00220C1E"/>
    <w:rsid w:val="0022115A"/>
    <w:rsid w:val="00221A5B"/>
    <w:rsid w:val="00221DF8"/>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1FBB"/>
    <w:rsid w:val="0024241B"/>
    <w:rsid w:val="00242BBA"/>
    <w:rsid w:val="00242D61"/>
    <w:rsid w:val="002430D4"/>
    <w:rsid w:val="0024345E"/>
    <w:rsid w:val="002442D5"/>
    <w:rsid w:val="00244401"/>
    <w:rsid w:val="002448E3"/>
    <w:rsid w:val="002450F9"/>
    <w:rsid w:val="00245B7D"/>
    <w:rsid w:val="00245B9D"/>
    <w:rsid w:val="00245BC6"/>
    <w:rsid w:val="00246998"/>
    <w:rsid w:val="00246BE5"/>
    <w:rsid w:val="00246C07"/>
    <w:rsid w:val="00247B93"/>
    <w:rsid w:val="00247DBD"/>
    <w:rsid w:val="00247F0D"/>
    <w:rsid w:val="00250222"/>
    <w:rsid w:val="00250478"/>
    <w:rsid w:val="00251539"/>
    <w:rsid w:val="00252EDF"/>
    <w:rsid w:val="00252FAC"/>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0A4"/>
    <w:rsid w:val="002602DF"/>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4B8"/>
    <w:rsid w:val="002837EF"/>
    <w:rsid w:val="00285BB8"/>
    <w:rsid w:val="00286342"/>
    <w:rsid w:val="0028688D"/>
    <w:rsid w:val="002875A3"/>
    <w:rsid w:val="002902DC"/>
    <w:rsid w:val="00290D3F"/>
    <w:rsid w:val="002911E0"/>
    <w:rsid w:val="0029153A"/>
    <w:rsid w:val="00291DC8"/>
    <w:rsid w:val="00292339"/>
    <w:rsid w:val="00292749"/>
    <w:rsid w:val="00292A36"/>
    <w:rsid w:val="00292B8E"/>
    <w:rsid w:val="00293385"/>
    <w:rsid w:val="002942A8"/>
    <w:rsid w:val="0029440D"/>
    <w:rsid w:val="0029474E"/>
    <w:rsid w:val="00294ACC"/>
    <w:rsid w:val="00295423"/>
    <w:rsid w:val="00295D38"/>
    <w:rsid w:val="00296189"/>
    <w:rsid w:val="00296370"/>
    <w:rsid w:val="00296561"/>
    <w:rsid w:val="002965EB"/>
    <w:rsid w:val="002973F8"/>
    <w:rsid w:val="00297410"/>
    <w:rsid w:val="00297498"/>
    <w:rsid w:val="0029788B"/>
    <w:rsid w:val="00297C50"/>
    <w:rsid w:val="002A0028"/>
    <w:rsid w:val="002A0321"/>
    <w:rsid w:val="002A0B07"/>
    <w:rsid w:val="002A0F60"/>
    <w:rsid w:val="002A17DF"/>
    <w:rsid w:val="002A1939"/>
    <w:rsid w:val="002A1CD9"/>
    <w:rsid w:val="002A21D6"/>
    <w:rsid w:val="002A2489"/>
    <w:rsid w:val="002A2616"/>
    <w:rsid w:val="002A31FC"/>
    <w:rsid w:val="002A33D9"/>
    <w:rsid w:val="002A4267"/>
    <w:rsid w:val="002A451B"/>
    <w:rsid w:val="002A4907"/>
    <w:rsid w:val="002A514A"/>
    <w:rsid w:val="002A5A85"/>
    <w:rsid w:val="002A6A6C"/>
    <w:rsid w:val="002A739C"/>
    <w:rsid w:val="002A73EF"/>
    <w:rsid w:val="002A784E"/>
    <w:rsid w:val="002A7978"/>
    <w:rsid w:val="002A7D36"/>
    <w:rsid w:val="002A7E3E"/>
    <w:rsid w:val="002A7FF2"/>
    <w:rsid w:val="002B14AB"/>
    <w:rsid w:val="002B1604"/>
    <w:rsid w:val="002B1AD4"/>
    <w:rsid w:val="002B1DA2"/>
    <w:rsid w:val="002B2A77"/>
    <w:rsid w:val="002B2CA3"/>
    <w:rsid w:val="002B3196"/>
    <w:rsid w:val="002B379C"/>
    <w:rsid w:val="002B4CB2"/>
    <w:rsid w:val="002B520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0DE"/>
    <w:rsid w:val="002C6946"/>
    <w:rsid w:val="002C6A4F"/>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92A"/>
    <w:rsid w:val="002F0C4A"/>
    <w:rsid w:val="002F0F22"/>
    <w:rsid w:val="002F157A"/>
    <w:rsid w:val="002F172E"/>
    <w:rsid w:val="002F1885"/>
    <w:rsid w:val="002F26AD"/>
    <w:rsid w:val="002F36EB"/>
    <w:rsid w:val="002F51BF"/>
    <w:rsid w:val="002F57A4"/>
    <w:rsid w:val="002F5CC0"/>
    <w:rsid w:val="002F6768"/>
    <w:rsid w:val="002F6ABB"/>
    <w:rsid w:val="002F736D"/>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E6A"/>
    <w:rsid w:val="00313F78"/>
    <w:rsid w:val="00314384"/>
    <w:rsid w:val="003144B7"/>
    <w:rsid w:val="00314657"/>
    <w:rsid w:val="00314EDE"/>
    <w:rsid w:val="0031517D"/>
    <w:rsid w:val="003166E0"/>
    <w:rsid w:val="003174F1"/>
    <w:rsid w:val="00317C90"/>
    <w:rsid w:val="00317D72"/>
    <w:rsid w:val="00317F0B"/>
    <w:rsid w:val="00320346"/>
    <w:rsid w:val="0032188F"/>
    <w:rsid w:val="003218B7"/>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26D1A"/>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6698"/>
    <w:rsid w:val="00337109"/>
    <w:rsid w:val="003371AB"/>
    <w:rsid w:val="003376B1"/>
    <w:rsid w:val="00337C05"/>
    <w:rsid w:val="003406B5"/>
    <w:rsid w:val="00340C8A"/>
    <w:rsid w:val="003414CB"/>
    <w:rsid w:val="00341AC6"/>
    <w:rsid w:val="0034215F"/>
    <w:rsid w:val="003422AB"/>
    <w:rsid w:val="003423FE"/>
    <w:rsid w:val="00343B37"/>
    <w:rsid w:val="00343B50"/>
    <w:rsid w:val="00344159"/>
    <w:rsid w:val="00344682"/>
    <w:rsid w:val="003449D3"/>
    <w:rsid w:val="003452BB"/>
    <w:rsid w:val="00345511"/>
    <w:rsid w:val="003457BC"/>
    <w:rsid w:val="00345BFE"/>
    <w:rsid w:val="00345C74"/>
    <w:rsid w:val="003464CD"/>
    <w:rsid w:val="003467E8"/>
    <w:rsid w:val="003469BE"/>
    <w:rsid w:val="00347D99"/>
    <w:rsid w:val="0035006D"/>
    <w:rsid w:val="0035148F"/>
    <w:rsid w:val="00351F6C"/>
    <w:rsid w:val="003529A4"/>
    <w:rsid w:val="00353213"/>
    <w:rsid w:val="00354127"/>
    <w:rsid w:val="0035516A"/>
    <w:rsid w:val="003557E8"/>
    <w:rsid w:val="00355F41"/>
    <w:rsid w:val="003562E9"/>
    <w:rsid w:val="003568DB"/>
    <w:rsid w:val="00356A40"/>
    <w:rsid w:val="00357E9C"/>
    <w:rsid w:val="003602D0"/>
    <w:rsid w:val="00360589"/>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BDC"/>
    <w:rsid w:val="00391CBC"/>
    <w:rsid w:val="00392FF0"/>
    <w:rsid w:val="00393450"/>
    <w:rsid w:val="00393899"/>
    <w:rsid w:val="00393CFA"/>
    <w:rsid w:val="003940F1"/>
    <w:rsid w:val="0039434D"/>
    <w:rsid w:val="00394BBE"/>
    <w:rsid w:val="00394DE0"/>
    <w:rsid w:val="00394FED"/>
    <w:rsid w:val="00395822"/>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8F6"/>
    <w:rsid w:val="003A6D76"/>
    <w:rsid w:val="003A6F6E"/>
    <w:rsid w:val="003A70DB"/>
    <w:rsid w:val="003A72DE"/>
    <w:rsid w:val="003A79C3"/>
    <w:rsid w:val="003A7B08"/>
    <w:rsid w:val="003A7F43"/>
    <w:rsid w:val="003B00D5"/>
    <w:rsid w:val="003B0768"/>
    <w:rsid w:val="003B12AA"/>
    <w:rsid w:val="003B163E"/>
    <w:rsid w:val="003B1D0A"/>
    <w:rsid w:val="003B1E4F"/>
    <w:rsid w:val="003B222D"/>
    <w:rsid w:val="003B2FA2"/>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449"/>
    <w:rsid w:val="003D2A4D"/>
    <w:rsid w:val="003D31BF"/>
    <w:rsid w:val="003D3317"/>
    <w:rsid w:val="003D335A"/>
    <w:rsid w:val="003D4B8D"/>
    <w:rsid w:val="003D5476"/>
    <w:rsid w:val="003D54C1"/>
    <w:rsid w:val="003D55C4"/>
    <w:rsid w:val="003D5621"/>
    <w:rsid w:val="003D604A"/>
    <w:rsid w:val="003E01D0"/>
    <w:rsid w:val="003E07A9"/>
    <w:rsid w:val="003E10B4"/>
    <w:rsid w:val="003E1427"/>
    <w:rsid w:val="003E2417"/>
    <w:rsid w:val="003E27E0"/>
    <w:rsid w:val="003E2855"/>
    <w:rsid w:val="003E286E"/>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162"/>
    <w:rsid w:val="004012CF"/>
    <w:rsid w:val="0040225A"/>
    <w:rsid w:val="00402664"/>
    <w:rsid w:val="004038D7"/>
    <w:rsid w:val="00404A15"/>
    <w:rsid w:val="00404B1F"/>
    <w:rsid w:val="00404E00"/>
    <w:rsid w:val="0040555B"/>
    <w:rsid w:val="00405874"/>
    <w:rsid w:val="004058DC"/>
    <w:rsid w:val="00405DF2"/>
    <w:rsid w:val="0040601A"/>
    <w:rsid w:val="00406077"/>
    <w:rsid w:val="00407419"/>
    <w:rsid w:val="0041028C"/>
    <w:rsid w:val="0041056F"/>
    <w:rsid w:val="00411806"/>
    <w:rsid w:val="00414D28"/>
    <w:rsid w:val="0041519F"/>
    <w:rsid w:val="00415824"/>
    <w:rsid w:val="00416A02"/>
    <w:rsid w:val="00416BFF"/>
    <w:rsid w:val="004170AE"/>
    <w:rsid w:val="00417B64"/>
    <w:rsid w:val="0042015C"/>
    <w:rsid w:val="0042052C"/>
    <w:rsid w:val="00420A53"/>
    <w:rsid w:val="004210F0"/>
    <w:rsid w:val="00421B48"/>
    <w:rsid w:val="004223FE"/>
    <w:rsid w:val="00422EC7"/>
    <w:rsid w:val="0042315C"/>
    <w:rsid w:val="00423A8C"/>
    <w:rsid w:val="00424C21"/>
    <w:rsid w:val="00425637"/>
    <w:rsid w:val="00425EE1"/>
    <w:rsid w:val="004260DC"/>
    <w:rsid w:val="00426323"/>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37C26"/>
    <w:rsid w:val="00440469"/>
    <w:rsid w:val="00440B42"/>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3C8"/>
    <w:rsid w:val="00447AB4"/>
    <w:rsid w:val="004502B7"/>
    <w:rsid w:val="00451052"/>
    <w:rsid w:val="004514A1"/>
    <w:rsid w:val="004516FE"/>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48A"/>
    <w:rsid w:val="00470CA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E5"/>
    <w:rsid w:val="00477878"/>
    <w:rsid w:val="00480088"/>
    <w:rsid w:val="0048066C"/>
    <w:rsid w:val="00480966"/>
    <w:rsid w:val="00480B55"/>
    <w:rsid w:val="00480C8D"/>
    <w:rsid w:val="00481B71"/>
    <w:rsid w:val="00482530"/>
    <w:rsid w:val="004829D0"/>
    <w:rsid w:val="00483330"/>
    <w:rsid w:val="00483CA8"/>
    <w:rsid w:val="00483CD4"/>
    <w:rsid w:val="0048403B"/>
    <w:rsid w:val="0048404A"/>
    <w:rsid w:val="004841D6"/>
    <w:rsid w:val="004842D6"/>
    <w:rsid w:val="00485CCE"/>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0E84"/>
    <w:rsid w:val="004A116D"/>
    <w:rsid w:val="004A165E"/>
    <w:rsid w:val="004A18E6"/>
    <w:rsid w:val="004A1EC4"/>
    <w:rsid w:val="004A1F0E"/>
    <w:rsid w:val="004A203A"/>
    <w:rsid w:val="004A2C04"/>
    <w:rsid w:val="004A30A1"/>
    <w:rsid w:val="004A30B4"/>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05A"/>
    <w:rsid w:val="004B2FB7"/>
    <w:rsid w:val="004B338F"/>
    <w:rsid w:val="004B36D7"/>
    <w:rsid w:val="004B36F5"/>
    <w:rsid w:val="004B3C74"/>
    <w:rsid w:val="004B4311"/>
    <w:rsid w:val="004B4EC3"/>
    <w:rsid w:val="004B539E"/>
    <w:rsid w:val="004B74FB"/>
    <w:rsid w:val="004C02D5"/>
    <w:rsid w:val="004C16FB"/>
    <w:rsid w:val="004C2FF9"/>
    <w:rsid w:val="004C3FCC"/>
    <w:rsid w:val="004C40FC"/>
    <w:rsid w:val="004C4B6D"/>
    <w:rsid w:val="004C50E4"/>
    <w:rsid w:val="004C51BB"/>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5F9"/>
    <w:rsid w:val="004D58A3"/>
    <w:rsid w:val="004D58D0"/>
    <w:rsid w:val="004D64DA"/>
    <w:rsid w:val="004D66E3"/>
    <w:rsid w:val="004D6E79"/>
    <w:rsid w:val="004D708B"/>
    <w:rsid w:val="004D7176"/>
    <w:rsid w:val="004D76FD"/>
    <w:rsid w:val="004D7870"/>
    <w:rsid w:val="004D7C1C"/>
    <w:rsid w:val="004E037C"/>
    <w:rsid w:val="004E04AD"/>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50A"/>
    <w:rsid w:val="004F2F8C"/>
    <w:rsid w:val="004F4568"/>
    <w:rsid w:val="004F4A2C"/>
    <w:rsid w:val="004F4BCE"/>
    <w:rsid w:val="004F4CE6"/>
    <w:rsid w:val="004F5242"/>
    <w:rsid w:val="004F6A13"/>
    <w:rsid w:val="004F6B8D"/>
    <w:rsid w:val="004F74CB"/>
    <w:rsid w:val="004F77E1"/>
    <w:rsid w:val="004F77EB"/>
    <w:rsid w:val="004F7CD6"/>
    <w:rsid w:val="00500347"/>
    <w:rsid w:val="0050041E"/>
    <w:rsid w:val="00500A85"/>
    <w:rsid w:val="00500D1C"/>
    <w:rsid w:val="00501190"/>
    <w:rsid w:val="00501D2B"/>
    <w:rsid w:val="00501FA3"/>
    <w:rsid w:val="0050239D"/>
    <w:rsid w:val="005024D8"/>
    <w:rsid w:val="0050336A"/>
    <w:rsid w:val="0050391B"/>
    <w:rsid w:val="00503A21"/>
    <w:rsid w:val="00504F8B"/>
    <w:rsid w:val="00505193"/>
    <w:rsid w:val="005058FA"/>
    <w:rsid w:val="00505FBD"/>
    <w:rsid w:val="005060FD"/>
    <w:rsid w:val="0050652A"/>
    <w:rsid w:val="00506565"/>
    <w:rsid w:val="00506D63"/>
    <w:rsid w:val="005074B5"/>
    <w:rsid w:val="00507A15"/>
    <w:rsid w:val="00511410"/>
    <w:rsid w:val="0051197F"/>
    <w:rsid w:val="005120B8"/>
    <w:rsid w:val="00512C55"/>
    <w:rsid w:val="005130C7"/>
    <w:rsid w:val="00513391"/>
    <w:rsid w:val="00513728"/>
    <w:rsid w:val="005146F9"/>
    <w:rsid w:val="005149BC"/>
    <w:rsid w:val="00514CFD"/>
    <w:rsid w:val="00514F72"/>
    <w:rsid w:val="005176F1"/>
    <w:rsid w:val="00517CBB"/>
    <w:rsid w:val="00517F4E"/>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28F"/>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1EF9"/>
    <w:rsid w:val="00542350"/>
    <w:rsid w:val="00542843"/>
    <w:rsid w:val="005428E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613"/>
    <w:rsid w:val="005537F9"/>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451E"/>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5CA1"/>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B9D"/>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91E"/>
    <w:rsid w:val="00594EDE"/>
    <w:rsid w:val="00595447"/>
    <w:rsid w:val="00595513"/>
    <w:rsid w:val="00595ECA"/>
    <w:rsid w:val="005966BE"/>
    <w:rsid w:val="00596C39"/>
    <w:rsid w:val="00597C13"/>
    <w:rsid w:val="005A1D87"/>
    <w:rsid w:val="005A2292"/>
    <w:rsid w:val="005A24EE"/>
    <w:rsid w:val="005A2904"/>
    <w:rsid w:val="005A2B5E"/>
    <w:rsid w:val="005A31EA"/>
    <w:rsid w:val="005A3740"/>
    <w:rsid w:val="005A397A"/>
    <w:rsid w:val="005A3C7D"/>
    <w:rsid w:val="005A3E57"/>
    <w:rsid w:val="005A4335"/>
    <w:rsid w:val="005A4401"/>
    <w:rsid w:val="005A50BD"/>
    <w:rsid w:val="005A53A2"/>
    <w:rsid w:val="005A5BC6"/>
    <w:rsid w:val="005A5CB5"/>
    <w:rsid w:val="005A6006"/>
    <w:rsid w:val="005A6088"/>
    <w:rsid w:val="005A638F"/>
    <w:rsid w:val="005A6863"/>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64F"/>
    <w:rsid w:val="005B697B"/>
    <w:rsid w:val="005B6D4F"/>
    <w:rsid w:val="005B7B12"/>
    <w:rsid w:val="005C01CC"/>
    <w:rsid w:val="005C0449"/>
    <w:rsid w:val="005C0528"/>
    <w:rsid w:val="005C1E75"/>
    <w:rsid w:val="005C2374"/>
    <w:rsid w:val="005C2A52"/>
    <w:rsid w:val="005C2F69"/>
    <w:rsid w:val="005C3335"/>
    <w:rsid w:val="005C33DE"/>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4D9"/>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4DF6"/>
    <w:rsid w:val="005E5678"/>
    <w:rsid w:val="005E620C"/>
    <w:rsid w:val="005E6DA2"/>
    <w:rsid w:val="005E6EDA"/>
    <w:rsid w:val="005E70B2"/>
    <w:rsid w:val="005E7241"/>
    <w:rsid w:val="005E7262"/>
    <w:rsid w:val="005E79A8"/>
    <w:rsid w:val="005F02B2"/>
    <w:rsid w:val="005F0422"/>
    <w:rsid w:val="005F0802"/>
    <w:rsid w:val="005F08B5"/>
    <w:rsid w:val="005F0961"/>
    <w:rsid w:val="005F10CE"/>
    <w:rsid w:val="005F1E29"/>
    <w:rsid w:val="005F2761"/>
    <w:rsid w:val="005F2F9F"/>
    <w:rsid w:val="005F31BC"/>
    <w:rsid w:val="005F34F5"/>
    <w:rsid w:val="005F3790"/>
    <w:rsid w:val="005F4230"/>
    <w:rsid w:val="005F4390"/>
    <w:rsid w:val="005F4547"/>
    <w:rsid w:val="005F47F5"/>
    <w:rsid w:val="005F4EE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B73"/>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61D8"/>
    <w:rsid w:val="00617433"/>
    <w:rsid w:val="00617961"/>
    <w:rsid w:val="0062032D"/>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0A9"/>
    <w:rsid w:val="00630CDC"/>
    <w:rsid w:val="00630E98"/>
    <w:rsid w:val="006315CE"/>
    <w:rsid w:val="00631FD7"/>
    <w:rsid w:val="006321FB"/>
    <w:rsid w:val="00632B5A"/>
    <w:rsid w:val="00632C15"/>
    <w:rsid w:val="00632C76"/>
    <w:rsid w:val="00632E52"/>
    <w:rsid w:val="00632F3D"/>
    <w:rsid w:val="00633090"/>
    <w:rsid w:val="00633212"/>
    <w:rsid w:val="006336B0"/>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463"/>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85B"/>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EEB"/>
    <w:rsid w:val="00667F79"/>
    <w:rsid w:val="00670236"/>
    <w:rsid w:val="00670509"/>
    <w:rsid w:val="00670734"/>
    <w:rsid w:val="006708A4"/>
    <w:rsid w:val="00670966"/>
    <w:rsid w:val="006709BE"/>
    <w:rsid w:val="00670E96"/>
    <w:rsid w:val="0067141B"/>
    <w:rsid w:val="006716F6"/>
    <w:rsid w:val="00672D5F"/>
    <w:rsid w:val="00673A7E"/>
    <w:rsid w:val="00673E33"/>
    <w:rsid w:val="00673F5B"/>
    <w:rsid w:val="00674E57"/>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526"/>
    <w:rsid w:val="00680B28"/>
    <w:rsid w:val="00681AD0"/>
    <w:rsid w:val="00681F52"/>
    <w:rsid w:val="006821CF"/>
    <w:rsid w:val="00683293"/>
    <w:rsid w:val="00683AB3"/>
    <w:rsid w:val="00683AD3"/>
    <w:rsid w:val="00683B3E"/>
    <w:rsid w:val="00684042"/>
    <w:rsid w:val="0068404A"/>
    <w:rsid w:val="0068423A"/>
    <w:rsid w:val="0068462B"/>
    <w:rsid w:val="0068484E"/>
    <w:rsid w:val="00684AAC"/>
    <w:rsid w:val="00684F87"/>
    <w:rsid w:val="006858F5"/>
    <w:rsid w:val="00685A1B"/>
    <w:rsid w:val="00685E2C"/>
    <w:rsid w:val="00686070"/>
    <w:rsid w:val="00686BD5"/>
    <w:rsid w:val="00686C8A"/>
    <w:rsid w:val="00687928"/>
    <w:rsid w:val="00687DE6"/>
    <w:rsid w:val="006906AF"/>
    <w:rsid w:val="00690AC1"/>
    <w:rsid w:val="00690BFF"/>
    <w:rsid w:val="006912BE"/>
    <w:rsid w:val="00691428"/>
    <w:rsid w:val="00691C75"/>
    <w:rsid w:val="00691CCF"/>
    <w:rsid w:val="0069212B"/>
    <w:rsid w:val="006924CC"/>
    <w:rsid w:val="00692BC9"/>
    <w:rsid w:val="00692BF7"/>
    <w:rsid w:val="00692C5C"/>
    <w:rsid w:val="0069455E"/>
    <w:rsid w:val="00694B92"/>
    <w:rsid w:val="00694C89"/>
    <w:rsid w:val="00694D8E"/>
    <w:rsid w:val="006954DD"/>
    <w:rsid w:val="006956A3"/>
    <w:rsid w:val="00696044"/>
    <w:rsid w:val="006961E7"/>
    <w:rsid w:val="0069620F"/>
    <w:rsid w:val="006964CF"/>
    <w:rsid w:val="00696E6F"/>
    <w:rsid w:val="00697322"/>
    <w:rsid w:val="006A0715"/>
    <w:rsid w:val="006A0857"/>
    <w:rsid w:val="006A088D"/>
    <w:rsid w:val="006A0EA9"/>
    <w:rsid w:val="006A14D4"/>
    <w:rsid w:val="006A16B2"/>
    <w:rsid w:val="006A16F7"/>
    <w:rsid w:val="006A19FD"/>
    <w:rsid w:val="006A1ADB"/>
    <w:rsid w:val="006A293B"/>
    <w:rsid w:val="006A2B3C"/>
    <w:rsid w:val="006A3165"/>
    <w:rsid w:val="006A5482"/>
    <w:rsid w:val="006A5516"/>
    <w:rsid w:val="006A5550"/>
    <w:rsid w:val="006A5DAB"/>
    <w:rsid w:val="006A6364"/>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CC9"/>
    <w:rsid w:val="006B3D1A"/>
    <w:rsid w:val="006B4576"/>
    <w:rsid w:val="006B494B"/>
    <w:rsid w:val="006B5634"/>
    <w:rsid w:val="006B5761"/>
    <w:rsid w:val="006B60D4"/>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3EC9"/>
    <w:rsid w:val="006C4B85"/>
    <w:rsid w:val="006C543A"/>
    <w:rsid w:val="006C5807"/>
    <w:rsid w:val="006C5BB1"/>
    <w:rsid w:val="006C64EB"/>
    <w:rsid w:val="006C6723"/>
    <w:rsid w:val="006C6850"/>
    <w:rsid w:val="006C730C"/>
    <w:rsid w:val="006C7487"/>
    <w:rsid w:val="006D11B0"/>
    <w:rsid w:val="006D1494"/>
    <w:rsid w:val="006D1A68"/>
    <w:rsid w:val="006D1E25"/>
    <w:rsid w:val="006D2271"/>
    <w:rsid w:val="006D2D53"/>
    <w:rsid w:val="006D3155"/>
    <w:rsid w:val="006D4206"/>
    <w:rsid w:val="006D73AF"/>
    <w:rsid w:val="006D7D67"/>
    <w:rsid w:val="006D7F8D"/>
    <w:rsid w:val="006D7F94"/>
    <w:rsid w:val="006E006B"/>
    <w:rsid w:val="006E0ADC"/>
    <w:rsid w:val="006E1399"/>
    <w:rsid w:val="006E2558"/>
    <w:rsid w:val="006E29AC"/>
    <w:rsid w:val="006E3158"/>
    <w:rsid w:val="006E31C7"/>
    <w:rsid w:val="006E35C4"/>
    <w:rsid w:val="006E379C"/>
    <w:rsid w:val="006E3D9C"/>
    <w:rsid w:val="006E41A4"/>
    <w:rsid w:val="006E5531"/>
    <w:rsid w:val="006E5733"/>
    <w:rsid w:val="006E60F0"/>
    <w:rsid w:val="006F13DA"/>
    <w:rsid w:val="006F1C90"/>
    <w:rsid w:val="006F2460"/>
    <w:rsid w:val="006F28DB"/>
    <w:rsid w:val="006F2E61"/>
    <w:rsid w:val="006F2F4C"/>
    <w:rsid w:val="006F3061"/>
    <w:rsid w:val="006F3168"/>
    <w:rsid w:val="006F39C1"/>
    <w:rsid w:val="006F3C5F"/>
    <w:rsid w:val="006F4BED"/>
    <w:rsid w:val="006F4D80"/>
    <w:rsid w:val="006F5565"/>
    <w:rsid w:val="006F61D3"/>
    <w:rsid w:val="006F657F"/>
    <w:rsid w:val="006F6863"/>
    <w:rsid w:val="006F7343"/>
    <w:rsid w:val="006F7A6C"/>
    <w:rsid w:val="007009CB"/>
    <w:rsid w:val="00700CB5"/>
    <w:rsid w:val="00700CE5"/>
    <w:rsid w:val="00700EF0"/>
    <w:rsid w:val="007010BE"/>
    <w:rsid w:val="0070207F"/>
    <w:rsid w:val="00702289"/>
    <w:rsid w:val="007022E2"/>
    <w:rsid w:val="00703A31"/>
    <w:rsid w:val="00704504"/>
    <w:rsid w:val="00704AA4"/>
    <w:rsid w:val="00705144"/>
    <w:rsid w:val="00705673"/>
    <w:rsid w:val="00705F53"/>
    <w:rsid w:val="007067AA"/>
    <w:rsid w:val="00706BF0"/>
    <w:rsid w:val="007076F3"/>
    <w:rsid w:val="0070799A"/>
    <w:rsid w:val="00710005"/>
    <w:rsid w:val="00710D68"/>
    <w:rsid w:val="00711573"/>
    <w:rsid w:val="007115FB"/>
    <w:rsid w:val="007121D5"/>
    <w:rsid w:val="007123FC"/>
    <w:rsid w:val="00713311"/>
    <w:rsid w:val="007136D8"/>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46C"/>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15D"/>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864"/>
    <w:rsid w:val="00753B7D"/>
    <w:rsid w:val="00753EDB"/>
    <w:rsid w:val="007541C1"/>
    <w:rsid w:val="00754508"/>
    <w:rsid w:val="00754CED"/>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6E65"/>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07B5"/>
    <w:rsid w:val="00791B86"/>
    <w:rsid w:val="00791C59"/>
    <w:rsid w:val="00791E58"/>
    <w:rsid w:val="00792591"/>
    <w:rsid w:val="0079359C"/>
    <w:rsid w:val="0079473B"/>
    <w:rsid w:val="00794850"/>
    <w:rsid w:val="007949F3"/>
    <w:rsid w:val="007954B9"/>
    <w:rsid w:val="0079593B"/>
    <w:rsid w:val="007960CE"/>
    <w:rsid w:val="00796432"/>
    <w:rsid w:val="00796479"/>
    <w:rsid w:val="00796582"/>
    <w:rsid w:val="0079669D"/>
    <w:rsid w:val="007966D3"/>
    <w:rsid w:val="00796B59"/>
    <w:rsid w:val="00797753"/>
    <w:rsid w:val="00797764"/>
    <w:rsid w:val="00797F9F"/>
    <w:rsid w:val="007A09AA"/>
    <w:rsid w:val="007A0BEB"/>
    <w:rsid w:val="007A1393"/>
    <w:rsid w:val="007A1F2D"/>
    <w:rsid w:val="007A23B8"/>
    <w:rsid w:val="007A2CC7"/>
    <w:rsid w:val="007A3526"/>
    <w:rsid w:val="007A38E8"/>
    <w:rsid w:val="007A3AC3"/>
    <w:rsid w:val="007A3DC0"/>
    <w:rsid w:val="007A3E18"/>
    <w:rsid w:val="007A3E90"/>
    <w:rsid w:val="007A477E"/>
    <w:rsid w:val="007A4D54"/>
    <w:rsid w:val="007A520F"/>
    <w:rsid w:val="007A58B3"/>
    <w:rsid w:val="007A5B2B"/>
    <w:rsid w:val="007A687A"/>
    <w:rsid w:val="007A6C4F"/>
    <w:rsid w:val="007A6F54"/>
    <w:rsid w:val="007A7068"/>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8B8"/>
    <w:rsid w:val="007C3B89"/>
    <w:rsid w:val="007C3D4C"/>
    <w:rsid w:val="007C4612"/>
    <w:rsid w:val="007C4906"/>
    <w:rsid w:val="007C49E9"/>
    <w:rsid w:val="007C5538"/>
    <w:rsid w:val="007C677E"/>
    <w:rsid w:val="007C69CA"/>
    <w:rsid w:val="007C7DD5"/>
    <w:rsid w:val="007D0142"/>
    <w:rsid w:val="007D0774"/>
    <w:rsid w:val="007D0BFB"/>
    <w:rsid w:val="007D147B"/>
    <w:rsid w:val="007D15EA"/>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1C6C"/>
    <w:rsid w:val="007E213C"/>
    <w:rsid w:val="007E33B2"/>
    <w:rsid w:val="007E38B0"/>
    <w:rsid w:val="007E3D95"/>
    <w:rsid w:val="007E430A"/>
    <w:rsid w:val="007E45C3"/>
    <w:rsid w:val="007E6744"/>
    <w:rsid w:val="007F030F"/>
    <w:rsid w:val="007F16AE"/>
    <w:rsid w:val="007F1BBE"/>
    <w:rsid w:val="007F22F0"/>
    <w:rsid w:val="007F2EE7"/>
    <w:rsid w:val="007F3356"/>
    <w:rsid w:val="007F3DC0"/>
    <w:rsid w:val="007F4987"/>
    <w:rsid w:val="007F4FED"/>
    <w:rsid w:val="007F630B"/>
    <w:rsid w:val="007F64C6"/>
    <w:rsid w:val="007F6D52"/>
    <w:rsid w:val="007F7B81"/>
    <w:rsid w:val="0080016E"/>
    <w:rsid w:val="008001EC"/>
    <w:rsid w:val="008005CA"/>
    <w:rsid w:val="00800957"/>
    <w:rsid w:val="008014F4"/>
    <w:rsid w:val="0080166E"/>
    <w:rsid w:val="008016C9"/>
    <w:rsid w:val="00801847"/>
    <w:rsid w:val="00801A3D"/>
    <w:rsid w:val="00802881"/>
    <w:rsid w:val="008032AD"/>
    <w:rsid w:val="00804514"/>
    <w:rsid w:val="0080458A"/>
    <w:rsid w:val="00805217"/>
    <w:rsid w:val="00805B64"/>
    <w:rsid w:val="00805C31"/>
    <w:rsid w:val="00805D43"/>
    <w:rsid w:val="0080673A"/>
    <w:rsid w:val="0080745D"/>
    <w:rsid w:val="00807D3D"/>
    <w:rsid w:val="00807E54"/>
    <w:rsid w:val="0081006C"/>
    <w:rsid w:val="008104E5"/>
    <w:rsid w:val="00810B99"/>
    <w:rsid w:val="00810BD9"/>
    <w:rsid w:val="00810CD3"/>
    <w:rsid w:val="008111EA"/>
    <w:rsid w:val="008115D9"/>
    <w:rsid w:val="008123FF"/>
    <w:rsid w:val="0081327A"/>
    <w:rsid w:val="00813593"/>
    <w:rsid w:val="00813F36"/>
    <w:rsid w:val="00814017"/>
    <w:rsid w:val="00814357"/>
    <w:rsid w:val="008143CD"/>
    <w:rsid w:val="00814636"/>
    <w:rsid w:val="0081470D"/>
    <w:rsid w:val="00814B3B"/>
    <w:rsid w:val="00816C1D"/>
    <w:rsid w:val="00816E93"/>
    <w:rsid w:val="00817F89"/>
    <w:rsid w:val="008200A5"/>
    <w:rsid w:val="0082071B"/>
    <w:rsid w:val="0082079E"/>
    <w:rsid w:val="00821925"/>
    <w:rsid w:val="00822724"/>
    <w:rsid w:val="008237F1"/>
    <w:rsid w:val="008239C4"/>
    <w:rsid w:val="008242AF"/>
    <w:rsid w:val="0082470D"/>
    <w:rsid w:val="0082472A"/>
    <w:rsid w:val="0082475F"/>
    <w:rsid w:val="00824781"/>
    <w:rsid w:val="0082483A"/>
    <w:rsid w:val="0082489C"/>
    <w:rsid w:val="00824E1B"/>
    <w:rsid w:val="00825975"/>
    <w:rsid w:val="00825C23"/>
    <w:rsid w:val="00825F53"/>
    <w:rsid w:val="008261C1"/>
    <w:rsid w:val="00827961"/>
    <w:rsid w:val="00827E9E"/>
    <w:rsid w:val="0083050E"/>
    <w:rsid w:val="00830670"/>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599"/>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BBD"/>
    <w:rsid w:val="00874DB8"/>
    <w:rsid w:val="00875727"/>
    <w:rsid w:val="00875A11"/>
    <w:rsid w:val="008764C3"/>
    <w:rsid w:val="00876E29"/>
    <w:rsid w:val="00876FB5"/>
    <w:rsid w:val="00877DB1"/>
    <w:rsid w:val="008800BF"/>
    <w:rsid w:val="00880A9C"/>
    <w:rsid w:val="008812EC"/>
    <w:rsid w:val="00881A5A"/>
    <w:rsid w:val="00881BA8"/>
    <w:rsid w:val="00881FBF"/>
    <w:rsid w:val="0088221D"/>
    <w:rsid w:val="00882EC7"/>
    <w:rsid w:val="0088386C"/>
    <w:rsid w:val="008842A9"/>
    <w:rsid w:val="00885B41"/>
    <w:rsid w:val="00885D45"/>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B7A"/>
    <w:rsid w:val="008A0D9A"/>
    <w:rsid w:val="008A138D"/>
    <w:rsid w:val="008A170E"/>
    <w:rsid w:val="008A2049"/>
    <w:rsid w:val="008A227D"/>
    <w:rsid w:val="008A335C"/>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34FB"/>
    <w:rsid w:val="008B4902"/>
    <w:rsid w:val="008B4A95"/>
    <w:rsid w:val="008B51C7"/>
    <w:rsid w:val="008B534A"/>
    <w:rsid w:val="008B5883"/>
    <w:rsid w:val="008B625C"/>
    <w:rsid w:val="008B6706"/>
    <w:rsid w:val="008B6B06"/>
    <w:rsid w:val="008B7135"/>
    <w:rsid w:val="008B74C2"/>
    <w:rsid w:val="008C0284"/>
    <w:rsid w:val="008C0991"/>
    <w:rsid w:val="008C0C07"/>
    <w:rsid w:val="008C0FC0"/>
    <w:rsid w:val="008C2020"/>
    <w:rsid w:val="008C3103"/>
    <w:rsid w:val="008C32C2"/>
    <w:rsid w:val="008C3591"/>
    <w:rsid w:val="008C49B0"/>
    <w:rsid w:val="008C5383"/>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DE8"/>
    <w:rsid w:val="008D6449"/>
    <w:rsid w:val="008D6714"/>
    <w:rsid w:val="008D6F0F"/>
    <w:rsid w:val="008D6FD6"/>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43AF"/>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60"/>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1A5"/>
    <w:rsid w:val="00944258"/>
    <w:rsid w:val="0094449E"/>
    <w:rsid w:val="009446BE"/>
    <w:rsid w:val="00944C38"/>
    <w:rsid w:val="009453F2"/>
    <w:rsid w:val="00945FC5"/>
    <w:rsid w:val="009470A7"/>
    <w:rsid w:val="009476CB"/>
    <w:rsid w:val="009478B9"/>
    <w:rsid w:val="00947AAB"/>
    <w:rsid w:val="00947E10"/>
    <w:rsid w:val="009503DA"/>
    <w:rsid w:val="00951940"/>
    <w:rsid w:val="00953551"/>
    <w:rsid w:val="009536A8"/>
    <w:rsid w:val="009544DD"/>
    <w:rsid w:val="00954669"/>
    <w:rsid w:val="00954A47"/>
    <w:rsid w:val="00954CBA"/>
    <w:rsid w:val="00954DB8"/>
    <w:rsid w:val="00954F5C"/>
    <w:rsid w:val="00955877"/>
    <w:rsid w:val="00955B2B"/>
    <w:rsid w:val="00955C81"/>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4318"/>
    <w:rsid w:val="009854B8"/>
    <w:rsid w:val="00985820"/>
    <w:rsid w:val="00985B05"/>
    <w:rsid w:val="00985F83"/>
    <w:rsid w:val="00986350"/>
    <w:rsid w:val="0098640B"/>
    <w:rsid w:val="009869C5"/>
    <w:rsid w:val="00987533"/>
    <w:rsid w:val="00987687"/>
    <w:rsid w:val="00987D1F"/>
    <w:rsid w:val="00990790"/>
    <w:rsid w:val="00990FE6"/>
    <w:rsid w:val="00991017"/>
    <w:rsid w:val="009915D6"/>
    <w:rsid w:val="009921BA"/>
    <w:rsid w:val="00992714"/>
    <w:rsid w:val="00992C83"/>
    <w:rsid w:val="00992CEB"/>
    <w:rsid w:val="009933AE"/>
    <w:rsid w:val="00993C61"/>
    <w:rsid w:val="00993CE5"/>
    <w:rsid w:val="00995524"/>
    <w:rsid w:val="0099579F"/>
    <w:rsid w:val="00995A9C"/>
    <w:rsid w:val="00995AE5"/>
    <w:rsid w:val="00995B38"/>
    <w:rsid w:val="0099683F"/>
    <w:rsid w:val="00997216"/>
    <w:rsid w:val="009972FA"/>
    <w:rsid w:val="009A0E1C"/>
    <w:rsid w:val="009A0FEB"/>
    <w:rsid w:val="009A1127"/>
    <w:rsid w:val="009A199F"/>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06D8"/>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09C2"/>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5A2"/>
    <w:rsid w:val="009D085B"/>
    <w:rsid w:val="009D0D10"/>
    <w:rsid w:val="009D0DFB"/>
    <w:rsid w:val="009D1B95"/>
    <w:rsid w:val="009D1E36"/>
    <w:rsid w:val="009D2355"/>
    <w:rsid w:val="009D399F"/>
    <w:rsid w:val="009D3AB0"/>
    <w:rsid w:val="009D3D35"/>
    <w:rsid w:val="009D4870"/>
    <w:rsid w:val="009D5DF3"/>
    <w:rsid w:val="009D5F31"/>
    <w:rsid w:val="009D60A9"/>
    <w:rsid w:val="009D66A8"/>
    <w:rsid w:val="009D6ED5"/>
    <w:rsid w:val="009D7540"/>
    <w:rsid w:val="009E035E"/>
    <w:rsid w:val="009E04A4"/>
    <w:rsid w:val="009E0D7B"/>
    <w:rsid w:val="009E0E11"/>
    <w:rsid w:val="009E116D"/>
    <w:rsid w:val="009E17DB"/>
    <w:rsid w:val="009E1C2D"/>
    <w:rsid w:val="009E1F63"/>
    <w:rsid w:val="009E2369"/>
    <w:rsid w:val="009E2B6C"/>
    <w:rsid w:val="009E2F0B"/>
    <w:rsid w:val="009E32FB"/>
    <w:rsid w:val="009E3751"/>
    <w:rsid w:val="009E3B87"/>
    <w:rsid w:val="009E4225"/>
    <w:rsid w:val="009E45A8"/>
    <w:rsid w:val="009E49AC"/>
    <w:rsid w:val="009E4AB5"/>
    <w:rsid w:val="009E4F11"/>
    <w:rsid w:val="009E536E"/>
    <w:rsid w:val="009E5A91"/>
    <w:rsid w:val="009E6141"/>
    <w:rsid w:val="009E6B93"/>
    <w:rsid w:val="009E73BC"/>
    <w:rsid w:val="009E7586"/>
    <w:rsid w:val="009E7EC3"/>
    <w:rsid w:val="009F00E2"/>
    <w:rsid w:val="009F00E5"/>
    <w:rsid w:val="009F014E"/>
    <w:rsid w:val="009F04A3"/>
    <w:rsid w:val="009F06CC"/>
    <w:rsid w:val="009F08F1"/>
    <w:rsid w:val="009F09D7"/>
    <w:rsid w:val="009F1604"/>
    <w:rsid w:val="009F1842"/>
    <w:rsid w:val="009F1F1D"/>
    <w:rsid w:val="009F23A2"/>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5F"/>
    <w:rsid w:val="009F7379"/>
    <w:rsid w:val="009F7508"/>
    <w:rsid w:val="009F776C"/>
    <w:rsid w:val="009F7811"/>
    <w:rsid w:val="009F7863"/>
    <w:rsid w:val="00A00342"/>
    <w:rsid w:val="00A0098F"/>
    <w:rsid w:val="00A01577"/>
    <w:rsid w:val="00A02A2D"/>
    <w:rsid w:val="00A03546"/>
    <w:rsid w:val="00A03FEA"/>
    <w:rsid w:val="00A04DEF"/>
    <w:rsid w:val="00A04E41"/>
    <w:rsid w:val="00A04E84"/>
    <w:rsid w:val="00A04FF2"/>
    <w:rsid w:val="00A05271"/>
    <w:rsid w:val="00A054FC"/>
    <w:rsid w:val="00A055F4"/>
    <w:rsid w:val="00A05834"/>
    <w:rsid w:val="00A05B8B"/>
    <w:rsid w:val="00A0638C"/>
    <w:rsid w:val="00A06497"/>
    <w:rsid w:val="00A06A24"/>
    <w:rsid w:val="00A07222"/>
    <w:rsid w:val="00A07AAC"/>
    <w:rsid w:val="00A07B64"/>
    <w:rsid w:val="00A10AC6"/>
    <w:rsid w:val="00A10B75"/>
    <w:rsid w:val="00A1184A"/>
    <w:rsid w:val="00A11A5F"/>
    <w:rsid w:val="00A11B8E"/>
    <w:rsid w:val="00A11F36"/>
    <w:rsid w:val="00A1275E"/>
    <w:rsid w:val="00A13411"/>
    <w:rsid w:val="00A15BE4"/>
    <w:rsid w:val="00A15FF7"/>
    <w:rsid w:val="00A1765F"/>
    <w:rsid w:val="00A17DDB"/>
    <w:rsid w:val="00A21235"/>
    <w:rsid w:val="00A21331"/>
    <w:rsid w:val="00A21723"/>
    <w:rsid w:val="00A2187A"/>
    <w:rsid w:val="00A21F08"/>
    <w:rsid w:val="00A2257E"/>
    <w:rsid w:val="00A233EF"/>
    <w:rsid w:val="00A23562"/>
    <w:rsid w:val="00A239BF"/>
    <w:rsid w:val="00A23CF4"/>
    <w:rsid w:val="00A23DA4"/>
    <w:rsid w:val="00A244C3"/>
    <w:rsid w:val="00A24A68"/>
    <w:rsid w:val="00A24B7B"/>
    <w:rsid w:val="00A24ECD"/>
    <w:rsid w:val="00A250A5"/>
    <w:rsid w:val="00A25366"/>
    <w:rsid w:val="00A26335"/>
    <w:rsid w:val="00A26792"/>
    <w:rsid w:val="00A26C0B"/>
    <w:rsid w:val="00A2702F"/>
    <w:rsid w:val="00A2792D"/>
    <w:rsid w:val="00A27CED"/>
    <w:rsid w:val="00A27D48"/>
    <w:rsid w:val="00A31224"/>
    <w:rsid w:val="00A3191B"/>
    <w:rsid w:val="00A326EA"/>
    <w:rsid w:val="00A32B8E"/>
    <w:rsid w:val="00A335D2"/>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BA9"/>
    <w:rsid w:val="00A56E72"/>
    <w:rsid w:val="00A5766D"/>
    <w:rsid w:val="00A577A4"/>
    <w:rsid w:val="00A578C1"/>
    <w:rsid w:val="00A57B6A"/>
    <w:rsid w:val="00A57FB8"/>
    <w:rsid w:val="00A60369"/>
    <w:rsid w:val="00A60B91"/>
    <w:rsid w:val="00A60CE6"/>
    <w:rsid w:val="00A611EB"/>
    <w:rsid w:val="00A61682"/>
    <w:rsid w:val="00A6197F"/>
    <w:rsid w:val="00A61D99"/>
    <w:rsid w:val="00A62874"/>
    <w:rsid w:val="00A62A2E"/>
    <w:rsid w:val="00A62DE6"/>
    <w:rsid w:val="00A63C17"/>
    <w:rsid w:val="00A63F02"/>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916"/>
    <w:rsid w:val="00A72B0F"/>
    <w:rsid w:val="00A743D3"/>
    <w:rsid w:val="00A748E8"/>
    <w:rsid w:val="00A74DFE"/>
    <w:rsid w:val="00A75231"/>
    <w:rsid w:val="00A75701"/>
    <w:rsid w:val="00A76810"/>
    <w:rsid w:val="00A76CB7"/>
    <w:rsid w:val="00A77159"/>
    <w:rsid w:val="00A80613"/>
    <w:rsid w:val="00A80EFB"/>
    <w:rsid w:val="00A815B8"/>
    <w:rsid w:val="00A8176F"/>
    <w:rsid w:val="00A817F2"/>
    <w:rsid w:val="00A81B69"/>
    <w:rsid w:val="00A8399C"/>
    <w:rsid w:val="00A85444"/>
    <w:rsid w:val="00A856E4"/>
    <w:rsid w:val="00A85FEE"/>
    <w:rsid w:val="00A8677A"/>
    <w:rsid w:val="00A86B3C"/>
    <w:rsid w:val="00A86EE6"/>
    <w:rsid w:val="00A90A89"/>
    <w:rsid w:val="00A90F16"/>
    <w:rsid w:val="00A91715"/>
    <w:rsid w:val="00A92580"/>
    <w:rsid w:val="00A927D8"/>
    <w:rsid w:val="00A92BFC"/>
    <w:rsid w:val="00A94299"/>
    <w:rsid w:val="00A94DED"/>
    <w:rsid w:val="00A94F53"/>
    <w:rsid w:val="00A9542A"/>
    <w:rsid w:val="00A966AD"/>
    <w:rsid w:val="00A96E57"/>
    <w:rsid w:val="00A97147"/>
    <w:rsid w:val="00A97C3B"/>
    <w:rsid w:val="00AA02A2"/>
    <w:rsid w:val="00AA067B"/>
    <w:rsid w:val="00AA1634"/>
    <w:rsid w:val="00AA26A9"/>
    <w:rsid w:val="00AA3691"/>
    <w:rsid w:val="00AA3FC0"/>
    <w:rsid w:val="00AA54D1"/>
    <w:rsid w:val="00AA62F9"/>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243"/>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1CF"/>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0B3"/>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72"/>
    <w:rsid w:val="00B030EE"/>
    <w:rsid w:val="00B03386"/>
    <w:rsid w:val="00B03C26"/>
    <w:rsid w:val="00B03ED8"/>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B0F"/>
    <w:rsid w:val="00B12E66"/>
    <w:rsid w:val="00B1364B"/>
    <w:rsid w:val="00B13A87"/>
    <w:rsid w:val="00B14023"/>
    <w:rsid w:val="00B1458D"/>
    <w:rsid w:val="00B1505A"/>
    <w:rsid w:val="00B168E2"/>
    <w:rsid w:val="00B16961"/>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2AA3"/>
    <w:rsid w:val="00B2308A"/>
    <w:rsid w:val="00B2333B"/>
    <w:rsid w:val="00B23C76"/>
    <w:rsid w:val="00B23DF0"/>
    <w:rsid w:val="00B241D5"/>
    <w:rsid w:val="00B24DC9"/>
    <w:rsid w:val="00B24FD1"/>
    <w:rsid w:val="00B2518F"/>
    <w:rsid w:val="00B251B4"/>
    <w:rsid w:val="00B25323"/>
    <w:rsid w:val="00B257E6"/>
    <w:rsid w:val="00B25E4F"/>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B9B"/>
    <w:rsid w:val="00B41F69"/>
    <w:rsid w:val="00B4315B"/>
    <w:rsid w:val="00B4348C"/>
    <w:rsid w:val="00B43660"/>
    <w:rsid w:val="00B43E65"/>
    <w:rsid w:val="00B442FE"/>
    <w:rsid w:val="00B443B0"/>
    <w:rsid w:val="00B445A4"/>
    <w:rsid w:val="00B451D8"/>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4D0"/>
    <w:rsid w:val="00B525B5"/>
    <w:rsid w:val="00B52BC3"/>
    <w:rsid w:val="00B5318D"/>
    <w:rsid w:val="00B5365E"/>
    <w:rsid w:val="00B54244"/>
    <w:rsid w:val="00B54415"/>
    <w:rsid w:val="00B5471F"/>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38F0"/>
    <w:rsid w:val="00B64922"/>
    <w:rsid w:val="00B64DEF"/>
    <w:rsid w:val="00B65045"/>
    <w:rsid w:val="00B65676"/>
    <w:rsid w:val="00B666C1"/>
    <w:rsid w:val="00B66817"/>
    <w:rsid w:val="00B66936"/>
    <w:rsid w:val="00B66A47"/>
    <w:rsid w:val="00B670DF"/>
    <w:rsid w:val="00B70206"/>
    <w:rsid w:val="00B703D3"/>
    <w:rsid w:val="00B70F6D"/>
    <w:rsid w:val="00B71C19"/>
    <w:rsid w:val="00B72203"/>
    <w:rsid w:val="00B72628"/>
    <w:rsid w:val="00B730D7"/>
    <w:rsid w:val="00B73838"/>
    <w:rsid w:val="00B73BF7"/>
    <w:rsid w:val="00B74894"/>
    <w:rsid w:val="00B74CB7"/>
    <w:rsid w:val="00B74FCF"/>
    <w:rsid w:val="00B75378"/>
    <w:rsid w:val="00B753D6"/>
    <w:rsid w:val="00B756D4"/>
    <w:rsid w:val="00B768A1"/>
    <w:rsid w:val="00B77155"/>
    <w:rsid w:val="00B77CF8"/>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3A06"/>
    <w:rsid w:val="00B94869"/>
    <w:rsid w:val="00B961D8"/>
    <w:rsid w:val="00B974B4"/>
    <w:rsid w:val="00B97964"/>
    <w:rsid w:val="00B9798E"/>
    <w:rsid w:val="00BA161D"/>
    <w:rsid w:val="00BA19C2"/>
    <w:rsid w:val="00BA21A4"/>
    <w:rsid w:val="00BA3778"/>
    <w:rsid w:val="00BA37C2"/>
    <w:rsid w:val="00BA4358"/>
    <w:rsid w:val="00BA4A85"/>
    <w:rsid w:val="00BA4E4E"/>
    <w:rsid w:val="00BA5921"/>
    <w:rsid w:val="00BA5A45"/>
    <w:rsid w:val="00BA5D38"/>
    <w:rsid w:val="00BA5D73"/>
    <w:rsid w:val="00BA5F12"/>
    <w:rsid w:val="00BA66DF"/>
    <w:rsid w:val="00BA6FEB"/>
    <w:rsid w:val="00BA72AA"/>
    <w:rsid w:val="00BA794F"/>
    <w:rsid w:val="00BA7A16"/>
    <w:rsid w:val="00BA7E7A"/>
    <w:rsid w:val="00BB12D5"/>
    <w:rsid w:val="00BB1D92"/>
    <w:rsid w:val="00BB25A0"/>
    <w:rsid w:val="00BB2DEC"/>
    <w:rsid w:val="00BB3CA7"/>
    <w:rsid w:val="00BB420F"/>
    <w:rsid w:val="00BB4A75"/>
    <w:rsid w:val="00BB4F1D"/>
    <w:rsid w:val="00BB51AB"/>
    <w:rsid w:val="00BB582E"/>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82F"/>
    <w:rsid w:val="00BD2980"/>
    <w:rsid w:val="00BD32C0"/>
    <w:rsid w:val="00BD372E"/>
    <w:rsid w:val="00BD49DA"/>
    <w:rsid w:val="00BD4A64"/>
    <w:rsid w:val="00BD4AE6"/>
    <w:rsid w:val="00BD4B70"/>
    <w:rsid w:val="00BD501B"/>
    <w:rsid w:val="00BD57B3"/>
    <w:rsid w:val="00BD5822"/>
    <w:rsid w:val="00BD5824"/>
    <w:rsid w:val="00BD63AF"/>
    <w:rsid w:val="00BD6707"/>
    <w:rsid w:val="00BD67C5"/>
    <w:rsid w:val="00BD7CEC"/>
    <w:rsid w:val="00BD7E70"/>
    <w:rsid w:val="00BE02F4"/>
    <w:rsid w:val="00BE0C37"/>
    <w:rsid w:val="00BE152C"/>
    <w:rsid w:val="00BE1A71"/>
    <w:rsid w:val="00BE2B99"/>
    <w:rsid w:val="00BE3374"/>
    <w:rsid w:val="00BE3543"/>
    <w:rsid w:val="00BE3726"/>
    <w:rsid w:val="00BE392B"/>
    <w:rsid w:val="00BE3AC4"/>
    <w:rsid w:val="00BE3D98"/>
    <w:rsid w:val="00BE41D2"/>
    <w:rsid w:val="00BE4BFB"/>
    <w:rsid w:val="00BE4D03"/>
    <w:rsid w:val="00BE5674"/>
    <w:rsid w:val="00BF0584"/>
    <w:rsid w:val="00BF079D"/>
    <w:rsid w:val="00BF0B69"/>
    <w:rsid w:val="00BF111A"/>
    <w:rsid w:val="00BF2AB9"/>
    <w:rsid w:val="00BF2DF1"/>
    <w:rsid w:val="00BF2FD5"/>
    <w:rsid w:val="00BF3111"/>
    <w:rsid w:val="00BF38E7"/>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2E6B"/>
    <w:rsid w:val="00C139D2"/>
    <w:rsid w:val="00C13A65"/>
    <w:rsid w:val="00C13C3F"/>
    <w:rsid w:val="00C13E19"/>
    <w:rsid w:val="00C141DF"/>
    <w:rsid w:val="00C14A76"/>
    <w:rsid w:val="00C14D49"/>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923"/>
    <w:rsid w:val="00C21E1E"/>
    <w:rsid w:val="00C22512"/>
    <w:rsid w:val="00C22763"/>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318"/>
    <w:rsid w:val="00C2747E"/>
    <w:rsid w:val="00C301CF"/>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4FE"/>
    <w:rsid w:val="00C43714"/>
    <w:rsid w:val="00C44248"/>
    <w:rsid w:val="00C44CB6"/>
    <w:rsid w:val="00C45A8F"/>
    <w:rsid w:val="00C45DD7"/>
    <w:rsid w:val="00C46338"/>
    <w:rsid w:val="00C46558"/>
    <w:rsid w:val="00C46751"/>
    <w:rsid w:val="00C46DEF"/>
    <w:rsid w:val="00C46E3E"/>
    <w:rsid w:val="00C46E81"/>
    <w:rsid w:val="00C46FD7"/>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1E57"/>
    <w:rsid w:val="00C638A8"/>
    <w:rsid w:val="00C63BAF"/>
    <w:rsid w:val="00C63BB0"/>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5EFE"/>
    <w:rsid w:val="00C7634D"/>
    <w:rsid w:val="00C763AE"/>
    <w:rsid w:val="00C765C6"/>
    <w:rsid w:val="00C770C5"/>
    <w:rsid w:val="00C7739F"/>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76B"/>
    <w:rsid w:val="00C84843"/>
    <w:rsid w:val="00C849E5"/>
    <w:rsid w:val="00C851DE"/>
    <w:rsid w:val="00C854D7"/>
    <w:rsid w:val="00C855A2"/>
    <w:rsid w:val="00C87C98"/>
    <w:rsid w:val="00C87E03"/>
    <w:rsid w:val="00C9028A"/>
    <w:rsid w:val="00C90552"/>
    <w:rsid w:val="00C908A8"/>
    <w:rsid w:val="00C910C7"/>
    <w:rsid w:val="00C9140C"/>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97DB5"/>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C3B"/>
    <w:rsid w:val="00CB4E24"/>
    <w:rsid w:val="00CB56D1"/>
    <w:rsid w:val="00CB5C91"/>
    <w:rsid w:val="00CB6B99"/>
    <w:rsid w:val="00CB6EA9"/>
    <w:rsid w:val="00CB751D"/>
    <w:rsid w:val="00CB7521"/>
    <w:rsid w:val="00CB759D"/>
    <w:rsid w:val="00CB776F"/>
    <w:rsid w:val="00CB7A5C"/>
    <w:rsid w:val="00CC0096"/>
    <w:rsid w:val="00CC00B3"/>
    <w:rsid w:val="00CC00BD"/>
    <w:rsid w:val="00CC017B"/>
    <w:rsid w:val="00CC1766"/>
    <w:rsid w:val="00CC199A"/>
    <w:rsid w:val="00CC2B7A"/>
    <w:rsid w:val="00CC4B2B"/>
    <w:rsid w:val="00CC50A9"/>
    <w:rsid w:val="00CC56B4"/>
    <w:rsid w:val="00CC5735"/>
    <w:rsid w:val="00CC6328"/>
    <w:rsid w:val="00CC6C54"/>
    <w:rsid w:val="00CC70D6"/>
    <w:rsid w:val="00CC764D"/>
    <w:rsid w:val="00CC781C"/>
    <w:rsid w:val="00CD045F"/>
    <w:rsid w:val="00CD05B2"/>
    <w:rsid w:val="00CD0725"/>
    <w:rsid w:val="00CD0F3B"/>
    <w:rsid w:val="00CD0F9D"/>
    <w:rsid w:val="00CD11E8"/>
    <w:rsid w:val="00CD18BE"/>
    <w:rsid w:val="00CD2A66"/>
    <w:rsid w:val="00CD2CCC"/>
    <w:rsid w:val="00CD38F6"/>
    <w:rsid w:val="00CD3935"/>
    <w:rsid w:val="00CD3A07"/>
    <w:rsid w:val="00CD3CB9"/>
    <w:rsid w:val="00CD445F"/>
    <w:rsid w:val="00CD4A34"/>
    <w:rsid w:val="00CD4E70"/>
    <w:rsid w:val="00CD5AB3"/>
    <w:rsid w:val="00CD5E9F"/>
    <w:rsid w:val="00CD695A"/>
    <w:rsid w:val="00CD6BEE"/>
    <w:rsid w:val="00CD6CC8"/>
    <w:rsid w:val="00CD6D62"/>
    <w:rsid w:val="00CD6EDE"/>
    <w:rsid w:val="00CD724D"/>
    <w:rsid w:val="00CE04BD"/>
    <w:rsid w:val="00CE0E84"/>
    <w:rsid w:val="00CE1B98"/>
    <w:rsid w:val="00CE1EFA"/>
    <w:rsid w:val="00CE1FF8"/>
    <w:rsid w:val="00CE250D"/>
    <w:rsid w:val="00CE2BA4"/>
    <w:rsid w:val="00CE2C31"/>
    <w:rsid w:val="00CE3564"/>
    <w:rsid w:val="00CE39D5"/>
    <w:rsid w:val="00CE3B19"/>
    <w:rsid w:val="00CE444E"/>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5E4"/>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1736F"/>
    <w:rsid w:val="00D2019B"/>
    <w:rsid w:val="00D21056"/>
    <w:rsid w:val="00D2108E"/>
    <w:rsid w:val="00D213E3"/>
    <w:rsid w:val="00D21F76"/>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589"/>
    <w:rsid w:val="00D307B3"/>
    <w:rsid w:val="00D31045"/>
    <w:rsid w:val="00D31605"/>
    <w:rsid w:val="00D33651"/>
    <w:rsid w:val="00D33AF2"/>
    <w:rsid w:val="00D3598E"/>
    <w:rsid w:val="00D35FD8"/>
    <w:rsid w:val="00D36B7F"/>
    <w:rsid w:val="00D3715A"/>
    <w:rsid w:val="00D405A3"/>
    <w:rsid w:val="00D40DA5"/>
    <w:rsid w:val="00D42B81"/>
    <w:rsid w:val="00D43582"/>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1F6C"/>
    <w:rsid w:val="00D52902"/>
    <w:rsid w:val="00D5313C"/>
    <w:rsid w:val="00D535E2"/>
    <w:rsid w:val="00D540A7"/>
    <w:rsid w:val="00D543B6"/>
    <w:rsid w:val="00D54BEB"/>
    <w:rsid w:val="00D566C3"/>
    <w:rsid w:val="00D5677A"/>
    <w:rsid w:val="00D575A5"/>
    <w:rsid w:val="00D57FDA"/>
    <w:rsid w:val="00D601C6"/>
    <w:rsid w:val="00D604CA"/>
    <w:rsid w:val="00D610BD"/>
    <w:rsid w:val="00D61FDA"/>
    <w:rsid w:val="00D6268F"/>
    <w:rsid w:val="00D62801"/>
    <w:rsid w:val="00D6408E"/>
    <w:rsid w:val="00D64409"/>
    <w:rsid w:val="00D64472"/>
    <w:rsid w:val="00D646BA"/>
    <w:rsid w:val="00D649DA"/>
    <w:rsid w:val="00D64A7A"/>
    <w:rsid w:val="00D66EB2"/>
    <w:rsid w:val="00D6738B"/>
    <w:rsid w:val="00D67F35"/>
    <w:rsid w:val="00D710B2"/>
    <w:rsid w:val="00D714F4"/>
    <w:rsid w:val="00D71F13"/>
    <w:rsid w:val="00D727DC"/>
    <w:rsid w:val="00D72BE5"/>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7F"/>
    <w:rsid w:val="00D84EC7"/>
    <w:rsid w:val="00D8512E"/>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1DB"/>
    <w:rsid w:val="00D93DFB"/>
    <w:rsid w:val="00D945AC"/>
    <w:rsid w:val="00D9541A"/>
    <w:rsid w:val="00D95BE3"/>
    <w:rsid w:val="00D95EC7"/>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5AE4"/>
    <w:rsid w:val="00DA614D"/>
    <w:rsid w:val="00DA656A"/>
    <w:rsid w:val="00DA688A"/>
    <w:rsid w:val="00DA7174"/>
    <w:rsid w:val="00DA73F6"/>
    <w:rsid w:val="00DA772D"/>
    <w:rsid w:val="00DB08FD"/>
    <w:rsid w:val="00DB0DA0"/>
    <w:rsid w:val="00DB1046"/>
    <w:rsid w:val="00DB1330"/>
    <w:rsid w:val="00DB1E8E"/>
    <w:rsid w:val="00DB24AC"/>
    <w:rsid w:val="00DB26B6"/>
    <w:rsid w:val="00DB2C93"/>
    <w:rsid w:val="00DB360F"/>
    <w:rsid w:val="00DB36B8"/>
    <w:rsid w:val="00DB3BC8"/>
    <w:rsid w:val="00DB4772"/>
    <w:rsid w:val="00DB47B5"/>
    <w:rsid w:val="00DB504D"/>
    <w:rsid w:val="00DB545E"/>
    <w:rsid w:val="00DB56A2"/>
    <w:rsid w:val="00DB5714"/>
    <w:rsid w:val="00DB58A0"/>
    <w:rsid w:val="00DB6A1C"/>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0A5"/>
    <w:rsid w:val="00DC36AA"/>
    <w:rsid w:val="00DC3DAF"/>
    <w:rsid w:val="00DC4DBA"/>
    <w:rsid w:val="00DC4DDC"/>
    <w:rsid w:val="00DC5603"/>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244"/>
    <w:rsid w:val="00DD3916"/>
    <w:rsid w:val="00DD3E59"/>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4C1"/>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5CB"/>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3D1E"/>
    <w:rsid w:val="00E35AFB"/>
    <w:rsid w:val="00E35C2D"/>
    <w:rsid w:val="00E35D1C"/>
    <w:rsid w:val="00E36E2B"/>
    <w:rsid w:val="00E374A1"/>
    <w:rsid w:val="00E4081E"/>
    <w:rsid w:val="00E40D19"/>
    <w:rsid w:val="00E41CD1"/>
    <w:rsid w:val="00E4204C"/>
    <w:rsid w:val="00E42754"/>
    <w:rsid w:val="00E429F0"/>
    <w:rsid w:val="00E42C33"/>
    <w:rsid w:val="00E43038"/>
    <w:rsid w:val="00E43CAD"/>
    <w:rsid w:val="00E44322"/>
    <w:rsid w:val="00E44FB1"/>
    <w:rsid w:val="00E45244"/>
    <w:rsid w:val="00E45350"/>
    <w:rsid w:val="00E45374"/>
    <w:rsid w:val="00E46F78"/>
    <w:rsid w:val="00E470D1"/>
    <w:rsid w:val="00E4723B"/>
    <w:rsid w:val="00E4735C"/>
    <w:rsid w:val="00E47833"/>
    <w:rsid w:val="00E47C85"/>
    <w:rsid w:val="00E505B0"/>
    <w:rsid w:val="00E50B20"/>
    <w:rsid w:val="00E5139A"/>
    <w:rsid w:val="00E51445"/>
    <w:rsid w:val="00E51906"/>
    <w:rsid w:val="00E51BEA"/>
    <w:rsid w:val="00E51FE9"/>
    <w:rsid w:val="00E52110"/>
    <w:rsid w:val="00E52291"/>
    <w:rsid w:val="00E52ECB"/>
    <w:rsid w:val="00E52F3C"/>
    <w:rsid w:val="00E53028"/>
    <w:rsid w:val="00E540F8"/>
    <w:rsid w:val="00E5489D"/>
    <w:rsid w:val="00E54B3E"/>
    <w:rsid w:val="00E55A8C"/>
    <w:rsid w:val="00E56763"/>
    <w:rsid w:val="00E570E5"/>
    <w:rsid w:val="00E57808"/>
    <w:rsid w:val="00E60A6C"/>
    <w:rsid w:val="00E60F9B"/>
    <w:rsid w:val="00E62793"/>
    <w:rsid w:val="00E62A20"/>
    <w:rsid w:val="00E636CA"/>
    <w:rsid w:val="00E63ADB"/>
    <w:rsid w:val="00E63C84"/>
    <w:rsid w:val="00E642FD"/>
    <w:rsid w:val="00E649EA"/>
    <w:rsid w:val="00E65329"/>
    <w:rsid w:val="00E654EA"/>
    <w:rsid w:val="00E65B65"/>
    <w:rsid w:val="00E66771"/>
    <w:rsid w:val="00E66D5D"/>
    <w:rsid w:val="00E66D7D"/>
    <w:rsid w:val="00E67348"/>
    <w:rsid w:val="00E6744A"/>
    <w:rsid w:val="00E67699"/>
    <w:rsid w:val="00E701CD"/>
    <w:rsid w:val="00E70270"/>
    <w:rsid w:val="00E7045F"/>
    <w:rsid w:val="00E70906"/>
    <w:rsid w:val="00E7197A"/>
    <w:rsid w:val="00E719A1"/>
    <w:rsid w:val="00E71A1A"/>
    <w:rsid w:val="00E71CF8"/>
    <w:rsid w:val="00E71E27"/>
    <w:rsid w:val="00E73161"/>
    <w:rsid w:val="00E731A2"/>
    <w:rsid w:val="00E73335"/>
    <w:rsid w:val="00E73F99"/>
    <w:rsid w:val="00E744F0"/>
    <w:rsid w:val="00E745C4"/>
    <w:rsid w:val="00E74878"/>
    <w:rsid w:val="00E74931"/>
    <w:rsid w:val="00E74B34"/>
    <w:rsid w:val="00E74BB3"/>
    <w:rsid w:val="00E74DF4"/>
    <w:rsid w:val="00E7508E"/>
    <w:rsid w:val="00E75371"/>
    <w:rsid w:val="00E76219"/>
    <w:rsid w:val="00E7643B"/>
    <w:rsid w:val="00E76C97"/>
    <w:rsid w:val="00E76EB5"/>
    <w:rsid w:val="00E77420"/>
    <w:rsid w:val="00E774A6"/>
    <w:rsid w:val="00E7784E"/>
    <w:rsid w:val="00E80044"/>
    <w:rsid w:val="00E80C49"/>
    <w:rsid w:val="00E80E67"/>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1DF8"/>
    <w:rsid w:val="00E9347E"/>
    <w:rsid w:val="00E936DC"/>
    <w:rsid w:val="00E9449A"/>
    <w:rsid w:val="00E9475C"/>
    <w:rsid w:val="00E94E6B"/>
    <w:rsid w:val="00E95C99"/>
    <w:rsid w:val="00E95D51"/>
    <w:rsid w:val="00E96520"/>
    <w:rsid w:val="00E96662"/>
    <w:rsid w:val="00E96D23"/>
    <w:rsid w:val="00E96D3A"/>
    <w:rsid w:val="00E9768B"/>
    <w:rsid w:val="00E97FFE"/>
    <w:rsid w:val="00EA04E5"/>
    <w:rsid w:val="00EA052E"/>
    <w:rsid w:val="00EA108C"/>
    <w:rsid w:val="00EA14BD"/>
    <w:rsid w:val="00EA1BB2"/>
    <w:rsid w:val="00EA1CF1"/>
    <w:rsid w:val="00EA21C1"/>
    <w:rsid w:val="00EA2906"/>
    <w:rsid w:val="00EA2C78"/>
    <w:rsid w:val="00EA4028"/>
    <w:rsid w:val="00EA4365"/>
    <w:rsid w:val="00EA44CA"/>
    <w:rsid w:val="00EA4534"/>
    <w:rsid w:val="00EA4D55"/>
    <w:rsid w:val="00EA4E1F"/>
    <w:rsid w:val="00EA4EE8"/>
    <w:rsid w:val="00EA55A2"/>
    <w:rsid w:val="00EA56E4"/>
    <w:rsid w:val="00EA5A11"/>
    <w:rsid w:val="00EA5E23"/>
    <w:rsid w:val="00EA6188"/>
    <w:rsid w:val="00EA6E26"/>
    <w:rsid w:val="00EA7F89"/>
    <w:rsid w:val="00EB0659"/>
    <w:rsid w:val="00EB09D4"/>
    <w:rsid w:val="00EB102A"/>
    <w:rsid w:val="00EB16AF"/>
    <w:rsid w:val="00EB1DBB"/>
    <w:rsid w:val="00EB258B"/>
    <w:rsid w:val="00EB2AC9"/>
    <w:rsid w:val="00EB2D0E"/>
    <w:rsid w:val="00EB2D41"/>
    <w:rsid w:val="00EB3DD0"/>
    <w:rsid w:val="00EB487C"/>
    <w:rsid w:val="00EB4906"/>
    <w:rsid w:val="00EB61D2"/>
    <w:rsid w:val="00EB63FD"/>
    <w:rsid w:val="00EB66C0"/>
    <w:rsid w:val="00EB68FD"/>
    <w:rsid w:val="00EB697D"/>
    <w:rsid w:val="00EB6998"/>
    <w:rsid w:val="00EB6A9D"/>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52C"/>
    <w:rsid w:val="00ED5677"/>
    <w:rsid w:val="00ED57E7"/>
    <w:rsid w:val="00ED5BEA"/>
    <w:rsid w:val="00ED5EE4"/>
    <w:rsid w:val="00ED5FAD"/>
    <w:rsid w:val="00ED7B9D"/>
    <w:rsid w:val="00ED7F74"/>
    <w:rsid w:val="00EE1082"/>
    <w:rsid w:val="00EE10DC"/>
    <w:rsid w:val="00EE17AF"/>
    <w:rsid w:val="00EE2545"/>
    <w:rsid w:val="00EE300A"/>
    <w:rsid w:val="00EE3209"/>
    <w:rsid w:val="00EE355D"/>
    <w:rsid w:val="00EE3B06"/>
    <w:rsid w:val="00EE403A"/>
    <w:rsid w:val="00EE46A6"/>
    <w:rsid w:val="00EE5673"/>
    <w:rsid w:val="00EE5B9A"/>
    <w:rsid w:val="00EE5EF2"/>
    <w:rsid w:val="00EE6522"/>
    <w:rsid w:val="00EE6AA3"/>
    <w:rsid w:val="00EE6B38"/>
    <w:rsid w:val="00EE6C8B"/>
    <w:rsid w:val="00EE6DB7"/>
    <w:rsid w:val="00EE7C99"/>
    <w:rsid w:val="00EF0BC3"/>
    <w:rsid w:val="00EF1E14"/>
    <w:rsid w:val="00EF1F27"/>
    <w:rsid w:val="00EF3BDF"/>
    <w:rsid w:val="00EF41F4"/>
    <w:rsid w:val="00EF4677"/>
    <w:rsid w:val="00EF46C4"/>
    <w:rsid w:val="00EF4CED"/>
    <w:rsid w:val="00EF5329"/>
    <w:rsid w:val="00EF5A83"/>
    <w:rsid w:val="00EF771D"/>
    <w:rsid w:val="00EF7791"/>
    <w:rsid w:val="00EF795B"/>
    <w:rsid w:val="00EF7DA9"/>
    <w:rsid w:val="00F0096B"/>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0E6"/>
    <w:rsid w:val="00F12122"/>
    <w:rsid w:val="00F1359F"/>
    <w:rsid w:val="00F140CD"/>
    <w:rsid w:val="00F14D57"/>
    <w:rsid w:val="00F153CE"/>
    <w:rsid w:val="00F1560D"/>
    <w:rsid w:val="00F15860"/>
    <w:rsid w:val="00F1679F"/>
    <w:rsid w:val="00F167CF"/>
    <w:rsid w:val="00F16FEF"/>
    <w:rsid w:val="00F170BC"/>
    <w:rsid w:val="00F17321"/>
    <w:rsid w:val="00F17509"/>
    <w:rsid w:val="00F17832"/>
    <w:rsid w:val="00F17CF4"/>
    <w:rsid w:val="00F17D95"/>
    <w:rsid w:val="00F202A6"/>
    <w:rsid w:val="00F20710"/>
    <w:rsid w:val="00F21175"/>
    <w:rsid w:val="00F21B7F"/>
    <w:rsid w:val="00F22800"/>
    <w:rsid w:val="00F22846"/>
    <w:rsid w:val="00F22B15"/>
    <w:rsid w:val="00F235FB"/>
    <w:rsid w:val="00F23BB6"/>
    <w:rsid w:val="00F23CAD"/>
    <w:rsid w:val="00F23EB4"/>
    <w:rsid w:val="00F241A8"/>
    <w:rsid w:val="00F24C41"/>
    <w:rsid w:val="00F24E2E"/>
    <w:rsid w:val="00F25426"/>
    <w:rsid w:val="00F25CD7"/>
    <w:rsid w:val="00F260B2"/>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37ED8"/>
    <w:rsid w:val="00F40296"/>
    <w:rsid w:val="00F4128F"/>
    <w:rsid w:val="00F433A8"/>
    <w:rsid w:val="00F437E6"/>
    <w:rsid w:val="00F4560E"/>
    <w:rsid w:val="00F463AD"/>
    <w:rsid w:val="00F466E2"/>
    <w:rsid w:val="00F46938"/>
    <w:rsid w:val="00F500A3"/>
    <w:rsid w:val="00F50687"/>
    <w:rsid w:val="00F50A4B"/>
    <w:rsid w:val="00F51240"/>
    <w:rsid w:val="00F515A5"/>
    <w:rsid w:val="00F51BF2"/>
    <w:rsid w:val="00F51E7B"/>
    <w:rsid w:val="00F520EF"/>
    <w:rsid w:val="00F52509"/>
    <w:rsid w:val="00F52829"/>
    <w:rsid w:val="00F53212"/>
    <w:rsid w:val="00F53914"/>
    <w:rsid w:val="00F53D19"/>
    <w:rsid w:val="00F53F74"/>
    <w:rsid w:val="00F5403A"/>
    <w:rsid w:val="00F5462B"/>
    <w:rsid w:val="00F546BE"/>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ADF"/>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FB4"/>
    <w:rsid w:val="00F821D5"/>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5D2"/>
    <w:rsid w:val="00F9089D"/>
    <w:rsid w:val="00F90DB8"/>
    <w:rsid w:val="00F910FB"/>
    <w:rsid w:val="00F923C8"/>
    <w:rsid w:val="00F92C75"/>
    <w:rsid w:val="00F937D4"/>
    <w:rsid w:val="00F939A4"/>
    <w:rsid w:val="00F93F44"/>
    <w:rsid w:val="00F93F46"/>
    <w:rsid w:val="00F9447F"/>
    <w:rsid w:val="00F94884"/>
    <w:rsid w:val="00F94E3C"/>
    <w:rsid w:val="00F95580"/>
    <w:rsid w:val="00F958F8"/>
    <w:rsid w:val="00F95AAC"/>
    <w:rsid w:val="00F960AF"/>
    <w:rsid w:val="00F96CD5"/>
    <w:rsid w:val="00F97DAA"/>
    <w:rsid w:val="00FA0707"/>
    <w:rsid w:val="00FA0AD8"/>
    <w:rsid w:val="00FA0D10"/>
    <w:rsid w:val="00FA0E83"/>
    <w:rsid w:val="00FA0F8A"/>
    <w:rsid w:val="00FA0FA9"/>
    <w:rsid w:val="00FA123B"/>
    <w:rsid w:val="00FA220B"/>
    <w:rsid w:val="00FA31F5"/>
    <w:rsid w:val="00FA373E"/>
    <w:rsid w:val="00FA4938"/>
    <w:rsid w:val="00FA4C7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685"/>
    <w:rsid w:val="00FC0954"/>
    <w:rsid w:val="00FC0EA5"/>
    <w:rsid w:val="00FC1ABD"/>
    <w:rsid w:val="00FC1C92"/>
    <w:rsid w:val="00FC2682"/>
    <w:rsid w:val="00FC2F88"/>
    <w:rsid w:val="00FC32EE"/>
    <w:rsid w:val="00FC34BD"/>
    <w:rsid w:val="00FC4947"/>
    <w:rsid w:val="00FC5711"/>
    <w:rsid w:val="00FC65AC"/>
    <w:rsid w:val="00FC713A"/>
    <w:rsid w:val="00FC7143"/>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C6E"/>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4B24"/>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007"/>
    <w:rsid w:val="00FF5576"/>
    <w:rsid w:val="00FF5EC2"/>
    <w:rsid w:val="00FF60F5"/>
    <w:rsid w:val="00FF642D"/>
    <w:rsid w:val="00FF699F"/>
    <w:rsid w:val="00FF6B13"/>
    <w:rsid w:val="00FF7B8E"/>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48C02"/>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customStyle="1" w:styleId="CharChar">
    <w:name w:val="缺省文本 Char Char"/>
    <w:link w:val="aff1"/>
    <w:rsid w:val="00A13411"/>
    <w:rPr>
      <w:rFonts w:eastAsia="宋体"/>
      <w:sz w:val="21"/>
    </w:rPr>
  </w:style>
  <w:style w:type="paragraph" w:customStyle="1" w:styleId="aff1">
    <w:name w:val="缺省文本"/>
    <w:basedOn w:val="a"/>
    <w:link w:val="CharChar"/>
    <w:rsid w:val="00A13411"/>
    <w:pPr>
      <w:widowControl w:val="0"/>
      <w:autoSpaceDE w:val="0"/>
      <w:autoSpaceDN w:val="0"/>
      <w:adjustRightInd w:val="0"/>
      <w:spacing w:line="360" w:lineRule="auto"/>
    </w:pPr>
    <w:rPr>
      <w:rFonts w:eastAsia="宋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49CE0-ACA0-4EA9-8AE3-EA5BAE316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6</Pages>
  <Words>2367</Words>
  <Characters>13493</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329</cp:revision>
  <cp:lastPrinted>2013-04-01T04:20:00Z</cp:lastPrinted>
  <dcterms:created xsi:type="dcterms:W3CDTF">2022-08-03T14:42:00Z</dcterms:created>
  <dcterms:modified xsi:type="dcterms:W3CDTF">2023-02-17T08:09:00Z</dcterms:modified>
</cp:coreProperties>
</file>